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793" w:rsidRPr="00BE2793" w:rsidRDefault="00BE2793" w:rsidP="00BE2793">
      <w:pPr>
        <w:spacing w:after="131" w:line="259" w:lineRule="auto"/>
        <w:ind w:left="0" w:firstLine="0"/>
        <w:jc w:val="center"/>
      </w:pPr>
      <w:r>
        <w:rPr>
          <w:sz w:val="22"/>
        </w:rPr>
        <w:t xml:space="preserve">                                                     </w:t>
      </w:r>
      <w:r w:rsidRPr="00BE2793">
        <w:rPr>
          <w:bCs/>
          <w:sz w:val="22"/>
        </w:rPr>
        <w:t xml:space="preserve">Приложение к адаптированной основной общеобразовательной программе </w:t>
      </w:r>
    </w:p>
    <w:p w:rsidR="00BE2793" w:rsidRPr="00BE2793" w:rsidRDefault="00BE2793" w:rsidP="00BE2793">
      <w:pPr>
        <w:spacing w:after="132" w:line="259" w:lineRule="auto"/>
        <w:ind w:left="720" w:firstLine="0"/>
        <w:jc w:val="center"/>
        <w:rPr>
          <w:bCs/>
          <w:sz w:val="22"/>
        </w:rPr>
      </w:pPr>
      <w:r>
        <w:rPr>
          <w:bCs/>
          <w:sz w:val="22"/>
        </w:rPr>
        <w:t xml:space="preserve">                                                                                                                 </w:t>
      </w:r>
      <w:r w:rsidRPr="00BE2793">
        <w:rPr>
          <w:bCs/>
          <w:sz w:val="22"/>
        </w:rPr>
        <w:t>начального общего образования</w:t>
      </w:r>
    </w:p>
    <w:p w:rsidR="00BE2793" w:rsidRPr="00BE2793" w:rsidRDefault="00BE2793" w:rsidP="00BE2793">
      <w:pPr>
        <w:spacing w:after="132" w:line="259" w:lineRule="auto"/>
        <w:ind w:left="720" w:firstLine="0"/>
        <w:jc w:val="center"/>
        <w:rPr>
          <w:bCs/>
          <w:sz w:val="22"/>
        </w:rPr>
      </w:pPr>
      <w:r>
        <w:rPr>
          <w:bCs/>
          <w:sz w:val="22"/>
        </w:rPr>
        <w:t xml:space="preserve">                                              </w:t>
      </w:r>
      <w:r w:rsidRPr="00BE2793">
        <w:rPr>
          <w:bCs/>
          <w:sz w:val="22"/>
        </w:rPr>
        <w:t>МБОУ «Октябрьская ООШ» (в соответствии с ФАОП), с изменениями,</w:t>
      </w:r>
    </w:p>
    <w:p w:rsidR="00BE2793" w:rsidRPr="00BE2793" w:rsidRDefault="00BE2793" w:rsidP="00BE2793">
      <w:pPr>
        <w:spacing w:after="132" w:line="259" w:lineRule="auto"/>
        <w:ind w:left="720" w:firstLine="0"/>
        <w:jc w:val="right"/>
        <w:rPr>
          <w:bCs/>
          <w:sz w:val="22"/>
        </w:rPr>
      </w:pPr>
      <w:r>
        <w:rPr>
          <w:bCs/>
          <w:sz w:val="22"/>
        </w:rPr>
        <w:t xml:space="preserve">   у</w:t>
      </w:r>
      <w:bookmarkStart w:id="0" w:name="_GoBack"/>
      <w:bookmarkEnd w:id="0"/>
      <w:r w:rsidRPr="00BE2793">
        <w:rPr>
          <w:bCs/>
          <w:sz w:val="22"/>
        </w:rPr>
        <w:t>тверждёнными приказом от 30.08.2024 г №51-а</w:t>
      </w:r>
    </w:p>
    <w:p w:rsidR="00BE2793" w:rsidRPr="00BE2793" w:rsidRDefault="00BE2793" w:rsidP="00BE2793">
      <w:pPr>
        <w:spacing w:after="132" w:line="259" w:lineRule="auto"/>
        <w:ind w:left="720" w:firstLine="0"/>
        <w:jc w:val="left"/>
        <w:rPr>
          <w:bCs/>
        </w:rPr>
      </w:pPr>
      <w:r w:rsidRPr="00BE2793">
        <w:rPr>
          <w:bCs/>
        </w:rPr>
        <w:t xml:space="preserve"> </w:t>
      </w:r>
    </w:p>
    <w:p w:rsidR="00010622" w:rsidRDefault="00010622">
      <w:pPr>
        <w:spacing w:after="132" w:line="259" w:lineRule="auto"/>
        <w:ind w:left="720" w:firstLine="0"/>
        <w:jc w:val="left"/>
      </w:pPr>
    </w:p>
    <w:p w:rsidR="00010622" w:rsidRDefault="009A0222">
      <w:pPr>
        <w:spacing w:after="131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16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44" w:line="259" w:lineRule="auto"/>
        <w:ind w:left="0" w:firstLine="0"/>
        <w:jc w:val="left"/>
      </w:pPr>
      <w:r>
        <w:rPr>
          <w:sz w:val="32"/>
        </w:rPr>
        <w:t xml:space="preserve"> </w:t>
      </w:r>
    </w:p>
    <w:p w:rsidR="00010622" w:rsidRDefault="009A0222">
      <w:pPr>
        <w:spacing w:after="37" w:line="259" w:lineRule="auto"/>
        <w:ind w:left="10" w:right="142" w:hanging="10"/>
        <w:jc w:val="center"/>
      </w:pPr>
      <w:r>
        <w:rPr>
          <w:b/>
          <w:sz w:val="32"/>
        </w:rPr>
        <w:t xml:space="preserve">Рабочая программа </w:t>
      </w:r>
    </w:p>
    <w:p w:rsidR="00BE2793" w:rsidRDefault="009A0222" w:rsidP="00BE2793">
      <w:pPr>
        <w:spacing w:after="214" w:line="259" w:lineRule="auto"/>
        <w:ind w:left="1635" w:firstLine="0"/>
        <w:jc w:val="left"/>
        <w:rPr>
          <w:b/>
          <w:sz w:val="32"/>
        </w:rPr>
      </w:pPr>
      <w:r>
        <w:rPr>
          <w:b/>
          <w:sz w:val="32"/>
        </w:rPr>
        <w:t xml:space="preserve">коррекционно-развивающих </w:t>
      </w:r>
      <w:r w:rsidR="00BE2793">
        <w:rPr>
          <w:b/>
          <w:sz w:val="32"/>
        </w:rPr>
        <w:t>(</w:t>
      </w:r>
      <w:proofErr w:type="spellStart"/>
      <w:r w:rsidR="00BE2793">
        <w:rPr>
          <w:b/>
          <w:sz w:val="32"/>
        </w:rPr>
        <w:t>психокоррекционных</w:t>
      </w:r>
      <w:proofErr w:type="spellEnd"/>
      <w:r w:rsidR="00BE2793">
        <w:rPr>
          <w:b/>
          <w:sz w:val="32"/>
        </w:rPr>
        <w:t>)</w:t>
      </w:r>
    </w:p>
    <w:p w:rsidR="00010622" w:rsidRPr="00BE2793" w:rsidRDefault="009A0222" w:rsidP="00BE2793">
      <w:pPr>
        <w:spacing w:after="214" w:line="259" w:lineRule="auto"/>
        <w:ind w:left="1635" w:firstLine="0"/>
        <w:jc w:val="left"/>
        <w:rPr>
          <w:b/>
          <w:sz w:val="32"/>
        </w:rPr>
      </w:pPr>
      <w:r>
        <w:rPr>
          <w:b/>
          <w:sz w:val="32"/>
        </w:rPr>
        <w:t xml:space="preserve">занятий для обучающихся </w:t>
      </w:r>
      <w:proofErr w:type="gramStart"/>
      <w:r>
        <w:rPr>
          <w:b/>
          <w:sz w:val="32"/>
        </w:rPr>
        <w:t>4  клас</w:t>
      </w:r>
      <w:r w:rsidR="00BE2793">
        <w:rPr>
          <w:b/>
          <w:sz w:val="32"/>
        </w:rPr>
        <w:t>са</w:t>
      </w:r>
      <w:proofErr w:type="gramEnd"/>
      <w:r w:rsidR="00BE2793">
        <w:rPr>
          <w:b/>
          <w:sz w:val="32"/>
        </w:rPr>
        <w:t xml:space="preserve"> (</w:t>
      </w:r>
      <w:r w:rsidR="0058581D">
        <w:rPr>
          <w:b/>
          <w:sz w:val="32"/>
        </w:rPr>
        <w:t>вариант 7.1)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 w:rsidP="008A34D1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32" w:line="259" w:lineRule="auto"/>
        <w:ind w:left="0" w:right="-52" w:firstLine="0"/>
        <w:jc w:val="right"/>
      </w:pPr>
      <w:r>
        <w:t xml:space="preserve">                                                                                </w:t>
      </w:r>
    </w:p>
    <w:p w:rsidR="00010622" w:rsidRDefault="009A0222">
      <w:pPr>
        <w:pStyle w:val="1"/>
        <w:spacing w:after="131"/>
        <w:ind w:left="575" w:right="705"/>
        <w:jc w:val="center"/>
      </w:pPr>
      <w:proofErr w:type="gramStart"/>
      <w:r>
        <w:lastRenderedPageBreak/>
        <w:t>СОДЕРЖАНИЕ  ПРОГРАММЫ</w:t>
      </w:r>
      <w:proofErr w:type="gramEnd"/>
      <w:r>
        <w:t xml:space="preserve"> </w:t>
      </w:r>
    </w:p>
    <w:p w:rsidR="00010622" w:rsidRDefault="009A0222">
      <w:pPr>
        <w:spacing w:after="188" w:line="259" w:lineRule="auto"/>
        <w:ind w:left="720" w:firstLine="0"/>
        <w:jc w:val="left"/>
      </w:pPr>
      <w:r>
        <w:rPr>
          <w:b/>
        </w:rPr>
        <w:t xml:space="preserve"> </w:t>
      </w:r>
    </w:p>
    <w:p w:rsidR="00010622" w:rsidRDefault="009A0222">
      <w:pPr>
        <w:numPr>
          <w:ilvl w:val="0"/>
          <w:numId w:val="1"/>
        </w:numPr>
        <w:spacing w:after="189" w:line="259" w:lineRule="auto"/>
        <w:ind w:right="847" w:hanging="360"/>
      </w:pPr>
      <w:proofErr w:type="gramStart"/>
      <w:r>
        <w:t>Пояснительная  записка</w:t>
      </w:r>
      <w:proofErr w:type="gramEnd"/>
      <w:r>
        <w:t xml:space="preserve"> ………………………………………………………...3 </w:t>
      </w:r>
    </w:p>
    <w:p w:rsidR="00010622" w:rsidRDefault="009A0222">
      <w:pPr>
        <w:numPr>
          <w:ilvl w:val="0"/>
          <w:numId w:val="1"/>
        </w:numPr>
        <w:spacing w:after="188" w:line="259" w:lineRule="auto"/>
        <w:ind w:right="847" w:hanging="360"/>
      </w:pPr>
      <w:r>
        <w:t xml:space="preserve">Общая характеристика курса……………………………………………………3 </w:t>
      </w:r>
    </w:p>
    <w:p w:rsidR="00010622" w:rsidRDefault="009A0222">
      <w:pPr>
        <w:numPr>
          <w:ilvl w:val="0"/>
          <w:numId w:val="1"/>
        </w:numPr>
        <w:spacing w:after="189" w:line="259" w:lineRule="auto"/>
        <w:ind w:right="847" w:hanging="360"/>
      </w:pPr>
      <w:r>
        <w:t xml:space="preserve">Место курса в учебном плане……………………………………………………4 </w:t>
      </w:r>
    </w:p>
    <w:p w:rsidR="00010622" w:rsidRDefault="009A0222">
      <w:pPr>
        <w:numPr>
          <w:ilvl w:val="0"/>
          <w:numId w:val="1"/>
        </w:numPr>
        <w:spacing w:after="188" w:line="259" w:lineRule="auto"/>
        <w:ind w:right="847" w:hanging="360"/>
      </w:pPr>
      <w:r>
        <w:t>Ценностные ориентиры содержания курса ………………………………</w:t>
      </w:r>
      <w:proofErr w:type="gramStart"/>
      <w:r>
        <w:t>…….</w:t>
      </w:r>
      <w:proofErr w:type="gramEnd"/>
      <w:r>
        <w:t xml:space="preserve">5 </w:t>
      </w:r>
    </w:p>
    <w:p w:rsidR="00010622" w:rsidRDefault="009A0222">
      <w:pPr>
        <w:numPr>
          <w:ilvl w:val="0"/>
          <w:numId w:val="1"/>
        </w:numPr>
        <w:spacing w:after="189" w:line="259" w:lineRule="auto"/>
        <w:ind w:right="847" w:hanging="360"/>
      </w:pPr>
      <w:r>
        <w:t xml:space="preserve">Личностные и </w:t>
      </w:r>
      <w:proofErr w:type="spellStart"/>
      <w:r>
        <w:t>метапредметные</w:t>
      </w:r>
      <w:proofErr w:type="spellEnd"/>
      <w:r>
        <w:t xml:space="preserve"> результаты </w:t>
      </w:r>
      <w:proofErr w:type="gramStart"/>
      <w:r>
        <w:t>освоения  курса</w:t>
      </w:r>
      <w:proofErr w:type="gramEnd"/>
      <w:r>
        <w:t xml:space="preserve"> .………………..5 </w:t>
      </w:r>
    </w:p>
    <w:p w:rsidR="00010622" w:rsidRDefault="009A0222">
      <w:pPr>
        <w:numPr>
          <w:ilvl w:val="0"/>
          <w:numId w:val="1"/>
        </w:numPr>
        <w:spacing w:after="188" w:line="259" w:lineRule="auto"/>
        <w:ind w:right="847" w:hanging="360"/>
      </w:pPr>
      <w:r>
        <w:t>Содержание курса…</w:t>
      </w:r>
      <w:proofErr w:type="gramStart"/>
      <w:r>
        <w:t>…….</w:t>
      </w:r>
      <w:proofErr w:type="gramEnd"/>
      <w:r>
        <w:t xml:space="preserve">.…………………………………………………….....7 </w:t>
      </w:r>
    </w:p>
    <w:p w:rsidR="00010622" w:rsidRDefault="009A0222">
      <w:pPr>
        <w:numPr>
          <w:ilvl w:val="0"/>
          <w:numId w:val="1"/>
        </w:numPr>
        <w:spacing w:after="195" w:line="259" w:lineRule="auto"/>
        <w:ind w:right="847" w:hanging="360"/>
      </w:pPr>
      <w:proofErr w:type="gramStart"/>
      <w:r>
        <w:t>Тематическое  планирование..</w:t>
      </w:r>
      <w:proofErr w:type="gramEnd"/>
      <w:r>
        <w:t xml:space="preserve">………………………………..…………………10 </w:t>
      </w:r>
    </w:p>
    <w:p w:rsidR="00010622" w:rsidRDefault="009A0222">
      <w:pPr>
        <w:numPr>
          <w:ilvl w:val="0"/>
          <w:numId w:val="1"/>
        </w:numPr>
        <w:spacing w:line="259" w:lineRule="auto"/>
        <w:ind w:right="847" w:hanging="360"/>
      </w:pPr>
      <w:r>
        <w:t>Материально-техническое обеспечение ...………………………………</w:t>
      </w:r>
      <w:proofErr w:type="gramStart"/>
      <w:r>
        <w:t>…….</w:t>
      </w:r>
      <w:proofErr w:type="gramEnd"/>
      <w:r>
        <w:t xml:space="preserve">.13 </w:t>
      </w:r>
    </w:p>
    <w:p w:rsidR="00010622" w:rsidRDefault="009A0222">
      <w:pPr>
        <w:spacing w:line="259" w:lineRule="auto"/>
        <w:ind w:right="847" w:firstLine="0"/>
      </w:pPr>
      <w:r>
        <w:rPr>
          <w:b/>
        </w:rPr>
        <w:t xml:space="preserve">Пояснительная записка </w:t>
      </w:r>
    </w:p>
    <w:p w:rsidR="00010622" w:rsidRDefault="009A0222">
      <w:pPr>
        <w:spacing w:after="28" w:line="259" w:lineRule="auto"/>
        <w:ind w:left="0" w:right="67" w:firstLine="0"/>
        <w:jc w:val="center"/>
      </w:pPr>
      <w:r>
        <w:rPr>
          <w:b/>
        </w:rPr>
        <w:t xml:space="preserve"> </w:t>
      </w:r>
    </w:p>
    <w:p w:rsidR="00010622" w:rsidRDefault="009A0222">
      <w:pPr>
        <w:ind w:left="705" w:right="847"/>
      </w:pPr>
      <w:r>
        <w:t xml:space="preserve">Рабочая программа по курсу коррекционно-развивающих занятий с психологом для обучающихся с ЗПР (вариант 7.1) составлена 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здоровья, утверждённый приказом </w:t>
      </w:r>
      <w:proofErr w:type="spellStart"/>
      <w:r>
        <w:t>Минобрнауки</w:t>
      </w:r>
      <w:proofErr w:type="spellEnd"/>
      <w:r>
        <w:t xml:space="preserve"> России от 19.12.2014 No1598, с учетом федеральной  адаптированной основной общеобразовательной программы начального общего образования обучающихся с ОВЗ, (приказ </w:t>
      </w:r>
      <w:proofErr w:type="spellStart"/>
      <w:r>
        <w:t>Минпросвещение</w:t>
      </w:r>
      <w:proofErr w:type="spellEnd"/>
      <w:r>
        <w:t xml:space="preserve"> России от 24.11.2022 №1023), и учебным планом школы.</w:t>
      </w:r>
      <w:r>
        <w:rPr>
          <w:b/>
        </w:rPr>
        <w:t xml:space="preserve"> </w:t>
      </w:r>
      <w:r>
        <w:t xml:space="preserve"> </w:t>
      </w:r>
    </w:p>
    <w:p w:rsidR="00010622" w:rsidRDefault="009A0222">
      <w:pPr>
        <w:pStyle w:val="1"/>
        <w:ind w:left="730" w:right="0"/>
      </w:pPr>
      <w:r>
        <w:t>Общая характеристика курса</w:t>
      </w:r>
      <w:r>
        <w:rPr>
          <w:sz w:val="24"/>
        </w:rPr>
        <w:t xml:space="preserve"> </w:t>
      </w:r>
    </w:p>
    <w:p w:rsidR="00010622" w:rsidRDefault="009A0222">
      <w:pPr>
        <w:ind w:left="705" w:right="847"/>
      </w:pPr>
      <w:r>
        <w:t xml:space="preserve">Рабочая программа коррекционно-развивающих </w:t>
      </w:r>
      <w:proofErr w:type="gramStart"/>
      <w:r>
        <w:t>занятий  с</w:t>
      </w:r>
      <w:proofErr w:type="gramEnd"/>
      <w:r>
        <w:t xml:space="preserve"> психологом разработана на основе программы курса </w:t>
      </w:r>
      <w:proofErr w:type="spellStart"/>
      <w:r>
        <w:t>Локаловой</w:t>
      </w:r>
      <w:proofErr w:type="spellEnd"/>
      <w:r>
        <w:t xml:space="preserve"> Н.П. «120 уроков психологического развития младших школьников» /Психологическая программа развития когнитивной сферы учащихся I-IV классов.</w:t>
      </w:r>
      <w:r>
        <w:rPr>
          <w:sz w:val="24"/>
        </w:rPr>
        <w:t xml:space="preserve"> </w:t>
      </w:r>
      <w:r>
        <w:t xml:space="preserve">Рабочая программа предназначена для обучающихся с задержкой психического развития (вариант 7.1). Обучающихся с задержкой психического развития отличают ярко выраженные особенности познавательной деятельности: </w:t>
      </w:r>
      <w:r>
        <w:lastRenderedPageBreak/>
        <w:t xml:space="preserve">низкий уровень интеллектуальной активности (умственные операции недостаточно сформированы: в частности, дети с трудом обобщают и абстрагируют признаки предметов); некоторое недоразвитие сложных форм поведения (плохо развита произвольная регуляция поведения, вследствие чего детям трудно подчиняться требованиям учителя); речевая активность очень низкая, скуден запас знаний об окружающей действительности, спонтанная речь отличается бедностью словаря, наличием </w:t>
      </w:r>
      <w:proofErr w:type="spellStart"/>
      <w:r>
        <w:t>аграмматизмов</w:t>
      </w:r>
      <w:proofErr w:type="spellEnd"/>
      <w:r>
        <w:t xml:space="preserve">, отмечаются трудности понимания логико-грамматических конструкций (это обусловлено еще и двуязычием); интерес к учебной деятельности не выражен, познавательная активность очень слабая и нестойкая; запоминание механическое. Данная категория детей характеризуется эмоциональной неустойчивостью, </w:t>
      </w:r>
      <w:r>
        <w:tab/>
        <w:t xml:space="preserve">наличием </w:t>
      </w:r>
      <w:r>
        <w:tab/>
        <w:t xml:space="preserve">импульсивных </w:t>
      </w:r>
      <w:r>
        <w:tab/>
        <w:t xml:space="preserve">реакций, </w:t>
      </w:r>
      <w:r>
        <w:tab/>
        <w:t xml:space="preserve">неадекватной самооценкой, преобладанием игровой мотивации, агрессивностью. </w:t>
      </w:r>
    </w:p>
    <w:p w:rsidR="00010622" w:rsidRDefault="009A0222">
      <w:pPr>
        <w:ind w:left="705" w:right="847"/>
      </w:pPr>
      <w:r>
        <w:t xml:space="preserve">Данные проблемы определили цель коррекционной работы с учащимися данной категории. </w:t>
      </w:r>
    </w:p>
    <w:p w:rsidR="00010622" w:rsidRDefault="009A0222">
      <w:pPr>
        <w:ind w:left="705" w:right="847"/>
      </w:pPr>
      <w:r>
        <w:rPr>
          <w:b/>
        </w:rPr>
        <w:t>Цель</w:t>
      </w:r>
      <w:r>
        <w:t xml:space="preserve"> – коррекция основных психологических функций, преодоление или ослабление проблем в психическом и личностном развитии, гармонизация личности и межличностных отношений. </w:t>
      </w:r>
    </w:p>
    <w:p w:rsidR="00010622" w:rsidRDefault="009A0222">
      <w:pPr>
        <w:spacing w:after="211" w:line="259" w:lineRule="auto"/>
        <w:ind w:left="1422" w:hanging="10"/>
        <w:jc w:val="left"/>
      </w:pPr>
      <w:r>
        <w:rPr>
          <w:b/>
        </w:rPr>
        <w:t xml:space="preserve">Задачи: </w:t>
      </w:r>
    </w:p>
    <w:p w:rsidR="00010622" w:rsidRDefault="009A0222">
      <w:pPr>
        <w:numPr>
          <w:ilvl w:val="0"/>
          <w:numId w:val="2"/>
        </w:numPr>
        <w:spacing w:after="167" w:line="259" w:lineRule="auto"/>
        <w:ind w:right="847"/>
      </w:pPr>
      <w:r>
        <w:t>Коррекция и развитие коммуникативных навыков;</w:t>
      </w:r>
      <w:r>
        <w:rPr>
          <w:b/>
        </w:rPr>
        <w:t xml:space="preserve"> </w:t>
      </w:r>
    </w:p>
    <w:p w:rsidR="00010622" w:rsidRDefault="009A0222">
      <w:pPr>
        <w:numPr>
          <w:ilvl w:val="0"/>
          <w:numId w:val="2"/>
        </w:numPr>
        <w:ind w:right="847"/>
      </w:pPr>
      <w:r>
        <w:t xml:space="preserve">Коррекция и </w:t>
      </w:r>
      <w:proofErr w:type="gramStart"/>
      <w:r>
        <w:t>развитие  психических</w:t>
      </w:r>
      <w:proofErr w:type="gramEnd"/>
      <w:r>
        <w:t xml:space="preserve"> процессов памяти, мышления, внимания, воображения, восприятия, речи.</w:t>
      </w:r>
      <w:r>
        <w:rPr>
          <w:b/>
        </w:rPr>
        <w:t xml:space="preserve"> </w:t>
      </w:r>
    </w:p>
    <w:p w:rsidR="00010622" w:rsidRDefault="009A0222">
      <w:pPr>
        <w:pStyle w:val="1"/>
        <w:ind w:left="1422" w:right="0"/>
      </w:pPr>
      <w:r>
        <w:t xml:space="preserve">Место курса в учебном плане </w:t>
      </w:r>
    </w:p>
    <w:p w:rsidR="00010622" w:rsidRDefault="009A0222">
      <w:pPr>
        <w:ind w:left="705" w:right="847"/>
      </w:pPr>
      <w:r>
        <w:t xml:space="preserve">Программа коррекционно-развивающих занятий рассчитана на 34 часа, 1 час в неделю (всего 34 недели). </w:t>
      </w:r>
    </w:p>
    <w:p w:rsidR="00010622" w:rsidRDefault="009A0222">
      <w:pPr>
        <w:pStyle w:val="1"/>
        <w:spacing w:after="131"/>
        <w:ind w:left="1422" w:right="0"/>
      </w:pPr>
      <w:r>
        <w:lastRenderedPageBreak/>
        <w:t xml:space="preserve">Ценностные ориентиры содержания курса </w:t>
      </w:r>
    </w:p>
    <w:p w:rsidR="00010622" w:rsidRDefault="009A0222">
      <w:pPr>
        <w:ind w:left="705" w:right="847"/>
      </w:pPr>
      <w:r>
        <w:t>Формирование психологических условий развития общения, кооперации сотрудничества на основе: доброжелательности, доверия и внимания к людям, готовности к сотрудничеству и дружбе, оказанию помощи тем, кто в ней нуждается;</w:t>
      </w:r>
      <w:r>
        <w:rPr>
          <w:sz w:val="24"/>
        </w:rPr>
        <w:t xml:space="preserve"> </w:t>
      </w:r>
    </w:p>
    <w:p w:rsidR="00010622" w:rsidRDefault="009A0222">
      <w:pPr>
        <w:ind w:left="705" w:right="847"/>
      </w:pPr>
      <w:r>
        <w:t xml:space="preserve">Уважения к окружающим, умения слушать и слышать партнера, признавать право каждого на собственное мнение и принимать решения с учетом позиций всех участников; </w:t>
      </w:r>
    </w:p>
    <w:p w:rsidR="00010622" w:rsidRDefault="009A0222">
      <w:pPr>
        <w:ind w:left="705" w:right="847" w:firstLine="0"/>
      </w:pPr>
      <w:r>
        <w:t xml:space="preserve">Развитие умения учиться как первого шага к самообразованию и самовоспитанию: развитие широких познавательных интересов, инициативы и любознательности, мотивов познания и творчества; формирование способности к организации своей учебной деятельности (планированию, контролю, оценке); </w:t>
      </w:r>
    </w:p>
    <w:p w:rsidR="00010622" w:rsidRDefault="009A0222">
      <w:pPr>
        <w:ind w:left="705" w:right="847" w:firstLine="0"/>
      </w:pPr>
      <w:r>
        <w:t xml:space="preserve">Формирование уважительного отношения к семье, населённому пункту, региону, России, истории, культуре, природе нашей страны, её современной жизни. Осознание ценности, целостности и многообразия окружающего мира, своего места в нём.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социуме; </w:t>
      </w:r>
    </w:p>
    <w:p w:rsidR="00010622" w:rsidRDefault="009A0222">
      <w:pPr>
        <w:ind w:left="705" w:right="847" w:firstLine="0"/>
      </w:pPr>
      <w:r>
        <w:t xml:space="preserve"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proofErr w:type="spellStart"/>
      <w:r>
        <w:t>саморегуляции</w:t>
      </w:r>
      <w:proofErr w:type="spellEnd"/>
      <w:r>
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 Развитие кинестетической и кинетической основы движений.  </w:t>
      </w:r>
    </w:p>
    <w:p w:rsidR="00010622" w:rsidRDefault="009A0222">
      <w:pPr>
        <w:pStyle w:val="1"/>
        <w:ind w:left="575" w:right="715"/>
        <w:jc w:val="center"/>
      </w:pPr>
      <w:r>
        <w:lastRenderedPageBreak/>
        <w:t xml:space="preserve">Личностные и </w:t>
      </w:r>
      <w:proofErr w:type="spellStart"/>
      <w:r>
        <w:t>метапредметные</w:t>
      </w:r>
      <w:proofErr w:type="spellEnd"/>
      <w:r>
        <w:t xml:space="preserve"> результаты освоения курса Личностные результаты</w:t>
      </w:r>
      <w:r>
        <w:rPr>
          <w:b w:val="0"/>
        </w:rPr>
        <w:t xml:space="preserve"> </w:t>
      </w:r>
    </w:p>
    <w:p w:rsidR="00010622" w:rsidRDefault="009A0222">
      <w:pPr>
        <w:spacing w:after="132" w:line="259" w:lineRule="auto"/>
        <w:ind w:left="1427" w:right="847" w:firstLine="0"/>
      </w:pPr>
      <w:r>
        <w:t xml:space="preserve">У обучающегося будут сформированы: </w:t>
      </w:r>
    </w:p>
    <w:p w:rsidR="00010622" w:rsidRDefault="009A0222">
      <w:pPr>
        <w:numPr>
          <w:ilvl w:val="0"/>
          <w:numId w:val="3"/>
        </w:numPr>
        <w:ind w:right="847"/>
      </w:pPr>
      <w:r>
        <w:t xml:space="preserve">навыки в проведении самоконтроля и самооценки результатов своей учебной деятельности; </w:t>
      </w:r>
    </w:p>
    <w:p w:rsidR="00010622" w:rsidRDefault="009A0222">
      <w:pPr>
        <w:numPr>
          <w:ilvl w:val="0"/>
          <w:numId w:val="3"/>
        </w:numPr>
        <w:ind w:right="847"/>
      </w:pPr>
      <w:r>
        <w:t xml:space="preserve">умение самостоятельно выполнять определенные учителем виды работ (деятельности), понимая личную ответственность за результат; </w:t>
      </w:r>
    </w:p>
    <w:p w:rsidR="00010622" w:rsidRDefault="009A0222">
      <w:pPr>
        <w:numPr>
          <w:ilvl w:val="0"/>
          <w:numId w:val="3"/>
        </w:numPr>
        <w:ind w:right="847"/>
      </w:pPr>
      <w:r>
        <w:t xml:space="preserve">знать и применять правила общения, осваивать навыки сотрудничества в учебной деятельности;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</w:t>
      </w:r>
      <w:r>
        <w:t xml:space="preserve"> </w:t>
      </w:r>
    </w:p>
    <w:p w:rsidR="00010622" w:rsidRDefault="009A0222">
      <w:pPr>
        <w:spacing w:after="136" w:line="259" w:lineRule="auto"/>
        <w:ind w:left="715" w:hanging="10"/>
        <w:jc w:val="left"/>
      </w:pPr>
      <w:r>
        <w:rPr>
          <w:b/>
          <w:i/>
        </w:rPr>
        <w:t xml:space="preserve">Регулятивные: </w:t>
      </w:r>
    </w:p>
    <w:p w:rsidR="00010622" w:rsidRDefault="009A0222">
      <w:pPr>
        <w:numPr>
          <w:ilvl w:val="0"/>
          <w:numId w:val="3"/>
        </w:numPr>
        <w:ind w:right="847"/>
      </w:pPr>
      <w:r>
        <w:t xml:space="preserve">понимать, принимать и сохранять различные учебные задачи; осуществлять поиск средств для достижения учебной задачи; </w:t>
      </w:r>
    </w:p>
    <w:p w:rsidR="00010622" w:rsidRDefault="009A0222">
      <w:pPr>
        <w:numPr>
          <w:ilvl w:val="0"/>
          <w:numId w:val="3"/>
        </w:numPr>
        <w:ind w:right="847"/>
      </w:pPr>
      <w:r>
        <w:t xml:space="preserve">планировать свои действия в соответствии с поставленной учебной задачей для ее решения; </w:t>
      </w:r>
    </w:p>
    <w:p w:rsidR="00010622" w:rsidRDefault="009A0222">
      <w:pPr>
        <w:numPr>
          <w:ilvl w:val="0"/>
          <w:numId w:val="3"/>
        </w:numPr>
        <w:ind w:right="847"/>
      </w:pPr>
      <w:r>
        <w:t xml:space="preserve">проводить пошаговый контроль под руководством учителя, а в некоторых случаях – самостоятельно; </w:t>
      </w:r>
    </w:p>
    <w:p w:rsidR="00010622" w:rsidRDefault="009A0222">
      <w:pPr>
        <w:numPr>
          <w:ilvl w:val="0"/>
          <w:numId w:val="3"/>
        </w:numPr>
        <w:ind w:right="847"/>
      </w:pPr>
      <w:r>
        <w:t xml:space="preserve">выполнять самоконтроль и самооценку результатов своей учебной деятельности  </w:t>
      </w:r>
    </w:p>
    <w:p w:rsidR="00010622" w:rsidRDefault="009A0222">
      <w:pPr>
        <w:spacing w:after="136" w:line="259" w:lineRule="auto"/>
        <w:ind w:left="1437" w:hanging="10"/>
        <w:jc w:val="left"/>
      </w:pPr>
      <w:r>
        <w:rPr>
          <w:b/>
          <w:i/>
        </w:rPr>
        <w:t>Познавательные:</w:t>
      </w:r>
      <w:r>
        <w:t xml:space="preserve"> </w:t>
      </w:r>
    </w:p>
    <w:p w:rsidR="00010622" w:rsidRDefault="009A0222">
      <w:pPr>
        <w:numPr>
          <w:ilvl w:val="0"/>
          <w:numId w:val="3"/>
        </w:numPr>
        <w:ind w:right="847"/>
      </w:pPr>
      <w:r>
        <w:t xml:space="preserve">проводить сравнение по одному или нескольким признакам и на этой основе делать выводы; </w:t>
      </w:r>
    </w:p>
    <w:p w:rsidR="00010622" w:rsidRDefault="009A0222">
      <w:pPr>
        <w:numPr>
          <w:ilvl w:val="0"/>
          <w:numId w:val="3"/>
        </w:numPr>
        <w:ind w:right="847"/>
      </w:pPr>
      <w:r>
        <w:t xml:space="preserve">устанавливать закономерность следования объектов (чисел, числовых выражений) и определять недостающие в ней элементы; </w:t>
      </w:r>
    </w:p>
    <w:p w:rsidR="00010622" w:rsidRDefault="009A0222">
      <w:pPr>
        <w:numPr>
          <w:ilvl w:val="0"/>
          <w:numId w:val="3"/>
        </w:numPr>
        <w:ind w:right="847"/>
      </w:pPr>
      <w:r>
        <w:t xml:space="preserve">выполнять классификацию по нескольким предложенным или самостоятельно найденным основаниям; </w:t>
      </w:r>
    </w:p>
    <w:p w:rsidR="00010622" w:rsidRDefault="009A0222">
      <w:pPr>
        <w:numPr>
          <w:ilvl w:val="0"/>
          <w:numId w:val="3"/>
        </w:numPr>
        <w:spacing w:after="188" w:line="259" w:lineRule="auto"/>
        <w:ind w:right="847"/>
      </w:pPr>
      <w:r>
        <w:t xml:space="preserve">делать выводы по аналогии и проверять эти выводы; </w:t>
      </w:r>
    </w:p>
    <w:p w:rsidR="00010622" w:rsidRDefault="009A0222">
      <w:pPr>
        <w:numPr>
          <w:ilvl w:val="0"/>
          <w:numId w:val="3"/>
        </w:numPr>
        <w:spacing w:after="187" w:line="259" w:lineRule="auto"/>
        <w:ind w:right="847"/>
      </w:pPr>
      <w:r>
        <w:t xml:space="preserve">проводить несложные обобщения; </w:t>
      </w:r>
    </w:p>
    <w:p w:rsidR="00010622" w:rsidRDefault="009A0222">
      <w:pPr>
        <w:numPr>
          <w:ilvl w:val="0"/>
          <w:numId w:val="3"/>
        </w:numPr>
        <w:ind w:right="847"/>
      </w:pPr>
      <w:r>
        <w:lastRenderedPageBreak/>
        <w:t xml:space="preserve">стремление полнее использовать свои творческие возможности; </w:t>
      </w:r>
      <w:r>
        <w:rPr>
          <w:b/>
          <w:i/>
        </w:rPr>
        <w:t xml:space="preserve">Коммуникативные: </w:t>
      </w:r>
    </w:p>
    <w:p w:rsidR="00010622" w:rsidRDefault="009A0222">
      <w:pPr>
        <w:numPr>
          <w:ilvl w:val="0"/>
          <w:numId w:val="3"/>
        </w:numPr>
        <w:ind w:right="847"/>
      </w:pPr>
      <w:r>
        <w:t xml:space="preserve">принимать активное участие в работе в паре и в группе, использовать умения вести диалог, речевые коммуникативные средства; </w:t>
      </w:r>
    </w:p>
    <w:p w:rsidR="00010622" w:rsidRDefault="009A0222">
      <w:pPr>
        <w:numPr>
          <w:ilvl w:val="0"/>
          <w:numId w:val="3"/>
        </w:numPr>
        <w:ind w:right="847"/>
      </w:pPr>
      <w:r>
        <w:t xml:space="preserve">знать и применять правила общения, осваивать навыки сотрудничества в учебной деятельности; </w:t>
      </w:r>
    </w:p>
    <w:p w:rsidR="00010622" w:rsidRDefault="009A0222">
      <w:pPr>
        <w:numPr>
          <w:ilvl w:val="0"/>
          <w:numId w:val="3"/>
        </w:numPr>
        <w:spacing w:line="366" w:lineRule="auto"/>
        <w:ind w:right="847"/>
      </w:pPr>
      <w:r>
        <w:t xml:space="preserve">контролировать свои действия при работе в группе и осознавать важность </w:t>
      </w:r>
      <w:proofErr w:type="gramStart"/>
      <w:r>
        <w:t>своевременного и качественного выполнения</w:t>
      </w:r>
      <w:proofErr w:type="gramEnd"/>
      <w:r>
        <w:t xml:space="preserve"> взятого на себя обязательства для общего дела. </w:t>
      </w:r>
    </w:p>
    <w:p w:rsidR="00010622" w:rsidRDefault="009A0222">
      <w:pPr>
        <w:spacing w:after="188" w:line="259" w:lineRule="auto"/>
        <w:ind w:left="640" w:firstLine="0"/>
        <w:jc w:val="center"/>
      </w:pPr>
      <w:r>
        <w:rPr>
          <w:b/>
        </w:rPr>
        <w:t xml:space="preserve"> </w:t>
      </w:r>
    </w:p>
    <w:p w:rsidR="00010622" w:rsidRDefault="009A0222">
      <w:pPr>
        <w:pStyle w:val="1"/>
        <w:spacing w:after="188"/>
        <w:ind w:left="575" w:right="0"/>
        <w:jc w:val="center"/>
      </w:pPr>
      <w:r>
        <w:t xml:space="preserve">Содержание курса </w:t>
      </w:r>
    </w:p>
    <w:p w:rsidR="00010622" w:rsidRDefault="009A0222">
      <w:pPr>
        <w:spacing w:after="131" w:line="259" w:lineRule="auto"/>
        <w:ind w:left="1427" w:right="847" w:firstLine="0"/>
      </w:pPr>
      <w:r>
        <w:t xml:space="preserve">Форма организации: групповые коррекционно-развивающие занятия. </w:t>
      </w:r>
    </w:p>
    <w:p w:rsidR="00010622" w:rsidRDefault="009A0222">
      <w:pPr>
        <w:ind w:left="705" w:right="847"/>
      </w:pPr>
      <w:r>
        <w:t xml:space="preserve">Виды деятельности: игровая и познавательная (игры, стимулирует развитие детей, как в сфере взаимоотношений, так и в познавательной деятельности).  </w:t>
      </w:r>
    </w:p>
    <w:p w:rsidR="00010622" w:rsidRDefault="009A0222">
      <w:pPr>
        <w:spacing w:after="0" w:line="259" w:lineRule="auto"/>
        <w:ind w:left="72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10216" w:type="dxa"/>
        <w:tblInd w:w="148" w:type="dxa"/>
        <w:tblCellMar>
          <w:top w:w="6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19"/>
        <w:gridCol w:w="3545"/>
        <w:gridCol w:w="5252"/>
      </w:tblGrid>
      <w:tr w:rsidR="00010622">
        <w:trPr>
          <w:trHeight w:val="980"/>
        </w:trPr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</w:rPr>
              <w:t xml:space="preserve">№  раздела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i/>
              </w:rPr>
              <w:t xml:space="preserve">Тема раздела </w:t>
            </w:r>
          </w:p>
        </w:tc>
        <w:tc>
          <w:tcPr>
            <w:tcW w:w="5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i/>
              </w:rPr>
              <w:t xml:space="preserve">Содержание занятий </w:t>
            </w:r>
          </w:p>
        </w:tc>
      </w:tr>
    </w:tbl>
    <w:p w:rsidR="00010622" w:rsidRDefault="00010622">
      <w:pPr>
        <w:spacing w:after="0" w:line="259" w:lineRule="auto"/>
        <w:ind w:left="-980" w:right="566" w:firstLine="0"/>
        <w:jc w:val="left"/>
      </w:pPr>
    </w:p>
    <w:tbl>
      <w:tblPr>
        <w:tblStyle w:val="TableGrid"/>
        <w:tblW w:w="10216" w:type="dxa"/>
        <w:tblInd w:w="148" w:type="dxa"/>
        <w:tblCellMar>
          <w:top w:w="20" w:type="dxa"/>
          <w:right w:w="34" w:type="dxa"/>
        </w:tblCellMar>
        <w:tblLook w:val="04A0" w:firstRow="1" w:lastRow="0" w:firstColumn="1" w:lastColumn="0" w:noHBand="0" w:noVBand="1"/>
      </w:tblPr>
      <w:tblGrid>
        <w:gridCol w:w="1419"/>
        <w:gridCol w:w="3545"/>
        <w:gridCol w:w="5252"/>
      </w:tblGrid>
      <w:tr w:rsidR="00010622">
        <w:trPr>
          <w:trHeight w:val="3436"/>
        </w:trPr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0" w:line="259" w:lineRule="auto"/>
              <w:ind w:left="47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0" w:line="259" w:lineRule="auto"/>
              <w:ind w:left="112" w:firstLine="0"/>
              <w:jc w:val="left"/>
            </w:pPr>
            <w:r>
              <w:t xml:space="preserve">Диагностика. </w:t>
            </w:r>
          </w:p>
        </w:tc>
        <w:tc>
          <w:tcPr>
            <w:tcW w:w="5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4" w:line="273" w:lineRule="auto"/>
              <w:ind w:left="119" w:firstLine="0"/>
            </w:pPr>
            <w:r>
              <w:t xml:space="preserve">Диагностика эмоционально-личностной сферы. Психодиагностические методики: </w:t>
            </w:r>
          </w:p>
          <w:p w:rsidR="00010622" w:rsidRDefault="009A0222">
            <w:pPr>
              <w:spacing w:after="25" w:line="259" w:lineRule="auto"/>
              <w:ind w:left="119" w:firstLine="0"/>
              <w:jc w:val="left"/>
            </w:pPr>
            <w:r>
              <w:t xml:space="preserve">1.«Цветовой тест» М. </w:t>
            </w:r>
            <w:proofErr w:type="spellStart"/>
            <w:r>
              <w:t>Люшера</w:t>
            </w:r>
            <w:proofErr w:type="spellEnd"/>
            <w:r>
              <w:t xml:space="preserve">. </w:t>
            </w:r>
          </w:p>
          <w:p w:rsidR="00010622" w:rsidRDefault="009A0222">
            <w:pPr>
              <w:tabs>
                <w:tab w:val="center" w:pos="967"/>
                <w:tab w:val="center" w:pos="2443"/>
                <w:tab w:val="center" w:pos="3567"/>
                <w:tab w:val="center" w:pos="4796"/>
              </w:tabs>
              <w:spacing w:after="25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2.Рисуночный </w:t>
            </w:r>
            <w:r>
              <w:tab/>
              <w:t xml:space="preserve">тест </w:t>
            </w:r>
            <w:r>
              <w:tab/>
            </w:r>
            <w:proofErr w:type="spellStart"/>
            <w:r>
              <w:t>Дж.Бука</w:t>
            </w:r>
            <w:proofErr w:type="spellEnd"/>
            <w:r>
              <w:t xml:space="preserve"> </w:t>
            </w:r>
            <w:r>
              <w:tab/>
              <w:t xml:space="preserve">"Дом. </w:t>
            </w:r>
          </w:p>
          <w:p w:rsidR="00010622" w:rsidRDefault="009A0222">
            <w:pPr>
              <w:spacing w:after="28" w:line="259" w:lineRule="auto"/>
              <w:ind w:left="119" w:firstLine="0"/>
              <w:jc w:val="left"/>
            </w:pPr>
            <w:proofErr w:type="spellStart"/>
            <w:r>
              <w:t>Дерево.Человек</w:t>
            </w:r>
            <w:proofErr w:type="spellEnd"/>
            <w:r>
              <w:t xml:space="preserve">". </w:t>
            </w:r>
          </w:p>
          <w:p w:rsidR="00010622" w:rsidRDefault="009A0222">
            <w:pPr>
              <w:spacing w:after="0" w:line="279" w:lineRule="auto"/>
              <w:ind w:left="119" w:right="1623" w:hanging="151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 xml:space="preserve">3.Методика “Неоконченные предложения” </w:t>
            </w:r>
            <w:proofErr w:type="spellStart"/>
            <w:r>
              <w:t>М.Ньюттена</w:t>
            </w:r>
            <w:proofErr w:type="spellEnd"/>
            <w:r>
              <w:t xml:space="preserve"> в модификации </w:t>
            </w:r>
            <w:proofErr w:type="spellStart"/>
            <w:r>
              <w:t>А.Б.Орлова</w:t>
            </w:r>
            <w:proofErr w:type="spellEnd"/>
            <w:r>
              <w:t xml:space="preserve">. </w:t>
            </w:r>
          </w:p>
          <w:p w:rsidR="00010622" w:rsidRDefault="009A0222">
            <w:pPr>
              <w:spacing w:after="0" w:line="259" w:lineRule="auto"/>
              <w:ind w:left="119" w:right="24" w:hanging="151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 xml:space="preserve">4.Методика «Несуществующее животное» М.3. </w:t>
            </w:r>
            <w:proofErr w:type="spellStart"/>
            <w:r>
              <w:t>Друкаревич</w:t>
            </w:r>
            <w:proofErr w:type="spellEnd"/>
            <w:r>
              <w:t xml:space="preserve">. </w:t>
            </w:r>
          </w:p>
        </w:tc>
      </w:tr>
      <w:tr w:rsidR="00010622">
        <w:trPr>
          <w:trHeight w:val="10322"/>
        </w:trPr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0" w:line="259" w:lineRule="auto"/>
              <w:ind w:left="47" w:firstLine="0"/>
              <w:jc w:val="center"/>
            </w:pPr>
            <w:r>
              <w:rPr>
                <w:b/>
              </w:rPr>
              <w:lastRenderedPageBreak/>
              <w:t xml:space="preserve">2.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0" w:line="259" w:lineRule="auto"/>
              <w:ind w:left="112" w:right="78" w:firstLine="0"/>
            </w:pPr>
            <w:r>
              <w:t xml:space="preserve">Развитие познавательной сферы и коммуникативных навыков. </w:t>
            </w:r>
          </w:p>
        </w:tc>
        <w:tc>
          <w:tcPr>
            <w:tcW w:w="5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27" w:line="251" w:lineRule="auto"/>
              <w:ind w:left="119" w:right="66" w:firstLine="0"/>
            </w:pPr>
            <w:r>
              <w:rPr>
                <w:i/>
              </w:rPr>
              <w:t>Упражнения:</w:t>
            </w:r>
            <w:r>
              <w:rPr>
                <w:b/>
              </w:rPr>
              <w:t xml:space="preserve"> </w:t>
            </w:r>
            <w:r>
              <w:t>«Озорные буквы в пословицах», «Расположи слова», «Этажи», «Квадраты»,</w:t>
            </w:r>
            <w:r>
              <w:rPr>
                <w:b/>
              </w:rPr>
              <w:t xml:space="preserve"> «</w:t>
            </w:r>
            <w:r>
              <w:t>Как это называется?», «От частного к более общему», «Числа», «Муха», «Кто это или что это?», «Найди одинаковые кубики», «Составь новые слова, изменив одну букву в слове», «Карточки пирамиды», «Найди причину и следствие», «Подбери противоположное слово по смыслу»,</w:t>
            </w:r>
            <w:r>
              <w:rPr>
                <w:sz w:val="22"/>
              </w:rPr>
              <w:t xml:space="preserve"> </w:t>
            </w:r>
            <w:r>
              <w:t xml:space="preserve">«Найди квадраты – перевёртыши, «Вставь слово из трёх букв», «Найди названия диких животных». </w:t>
            </w:r>
          </w:p>
          <w:p w:rsidR="00010622" w:rsidRDefault="009A0222">
            <w:pPr>
              <w:spacing w:after="0" w:line="278" w:lineRule="auto"/>
              <w:ind w:left="119" w:right="72" w:firstLine="0"/>
            </w:pPr>
            <w:r>
              <w:rPr>
                <w:i/>
              </w:rPr>
              <w:t>Игры:</w:t>
            </w:r>
            <w:r>
              <w:t xml:space="preserve"> «Горячий мяч», «Поварята», «Бусы», «Лодка», «Цветок», «Два барана», «Уходи, злость, уходи!», «Крабы», «Раздвигаем границы», </w:t>
            </w:r>
          </w:p>
          <w:p w:rsidR="00010622" w:rsidRDefault="009A0222">
            <w:pPr>
              <w:spacing w:after="0" w:line="277" w:lineRule="auto"/>
              <w:ind w:left="119" w:right="65" w:firstLine="0"/>
            </w:pPr>
            <w:r>
              <w:t xml:space="preserve">«Котята», «Угадай настроение», «Превращение», «Портрет», «Птичий двор», «Иностранец», «Гармоничный танец», «Ворона», «Пройди по линии», «Запрещенное движение», «Передай настроение», «Прогулка», Игра «Машиностроение». </w:t>
            </w:r>
          </w:p>
          <w:p w:rsidR="00010622" w:rsidRDefault="009A0222">
            <w:pPr>
              <w:spacing w:after="0" w:line="276" w:lineRule="auto"/>
              <w:ind w:left="119" w:right="72" w:firstLine="0"/>
            </w:pPr>
            <w:r>
              <w:rPr>
                <w:i/>
              </w:rPr>
              <w:t>Упражнения:</w:t>
            </w:r>
            <w:r>
              <w:t xml:space="preserve"> «Слушаем дыхание», «Шарик», «Штанга», «Необычный бой», «Пружинка», «Спящий кролик», «Море», «Стойкий солдатик», «Мимическая гимнастика», «Лебедь», «Качели», Звуковая гимнастика, «Слепой и поводырь», «Штангист», «Насос», </w:t>
            </w:r>
          </w:p>
          <w:p w:rsidR="00010622" w:rsidRDefault="009A0222">
            <w:pPr>
              <w:spacing w:after="0" w:line="259" w:lineRule="auto"/>
              <w:ind w:left="119" w:firstLine="0"/>
              <w:jc w:val="left"/>
            </w:pPr>
            <w:r>
              <w:t xml:space="preserve">«Растение. </w:t>
            </w:r>
          </w:p>
        </w:tc>
      </w:tr>
      <w:tr w:rsidR="00010622">
        <w:trPr>
          <w:trHeight w:val="3256"/>
        </w:trPr>
        <w:tc>
          <w:tcPr>
            <w:tcW w:w="141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0" w:line="259" w:lineRule="auto"/>
              <w:ind w:left="47" w:firstLine="0"/>
              <w:jc w:val="center"/>
            </w:pPr>
            <w:r>
              <w:rPr>
                <w:b/>
              </w:rPr>
              <w:lastRenderedPageBreak/>
              <w:t xml:space="preserve">3. </w:t>
            </w:r>
          </w:p>
        </w:tc>
        <w:tc>
          <w:tcPr>
            <w:tcW w:w="354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0" w:line="259" w:lineRule="auto"/>
              <w:ind w:left="112" w:firstLine="0"/>
            </w:pPr>
            <w:r>
              <w:t xml:space="preserve">Проверка эффективности работы по программе. </w:t>
            </w:r>
          </w:p>
        </w:tc>
        <w:tc>
          <w:tcPr>
            <w:tcW w:w="5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4" w:line="273" w:lineRule="auto"/>
              <w:ind w:left="119" w:firstLine="0"/>
            </w:pPr>
            <w:r>
              <w:t xml:space="preserve">Диагностика эмоционально-личностной сферы. Психодиагностические методики: </w:t>
            </w:r>
          </w:p>
          <w:p w:rsidR="00010622" w:rsidRDefault="009A0222">
            <w:pPr>
              <w:spacing w:after="25" w:line="259" w:lineRule="auto"/>
              <w:ind w:left="119" w:firstLine="0"/>
              <w:jc w:val="left"/>
            </w:pPr>
            <w:r>
              <w:t xml:space="preserve">1.«Цветовой тест» М. </w:t>
            </w:r>
            <w:proofErr w:type="spellStart"/>
            <w:r>
              <w:t>Люшера</w:t>
            </w:r>
            <w:proofErr w:type="spellEnd"/>
            <w:r>
              <w:t xml:space="preserve">. </w:t>
            </w:r>
          </w:p>
          <w:p w:rsidR="00010622" w:rsidRDefault="009A0222">
            <w:pPr>
              <w:tabs>
                <w:tab w:val="center" w:pos="2443"/>
                <w:tab w:val="center" w:pos="3567"/>
                <w:tab w:val="right" w:pos="5218"/>
              </w:tabs>
              <w:spacing w:after="25" w:line="259" w:lineRule="auto"/>
              <w:ind w:left="0" w:firstLine="0"/>
              <w:jc w:val="left"/>
            </w:pPr>
            <w:r>
              <w:t xml:space="preserve">2.Рисуночный </w:t>
            </w:r>
            <w:r>
              <w:tab/>
              <w:t xml:space="preserve">тест </w:t>
            </w:r>
            <w:r>
              <w:tab/>
            </w:r>
            <w:proofErr w:type="spellStart"/>
            <w:r>
              <w:t>Дж.Бука</w:t>
            </w:r>
            <w:proofErr w:type="spellEnd"/>
            <w:r>
              <w:t xml:space="preserve"> </w:t>
            </w:r>
            <w:r>
              <w:tab/>
              <w:t xml:space="preserve">"Дом. </w:t>
            </w:r>
          </w:p>
          <w:p w:rsidR="00010622" w:rsidRDefault="009A0222">
            <w:pPr>
              <w:spacing w:after="28" w:line="259" w:lineRule="auto"/>
              <w:ind w:left="119" w:firstLine="0"/>
              <w:jc w:val="left"/>
            </w:pPr>
            <w:proofErr w:type="spellStart"/>
            <w:r>
              <w:t>Дерево.Человек</w:t>
            </w:r>
            <w:proofErr w:type="spellEnd"/>
            <w:r>
              <w:t xml:space="preserve">". </w:t>
            </w:r>
          </w:p>
          <w:p w:rsidR="00010622" w:rsidRDefault="009A0222">
            <w:pPr>
              <w:spacing w:after="1" w:line="259" w:lineRule="auto"/>
              <w:ind w:left="119" w:right="1629" w:hanging="151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 xml:space="preserve">3.Методика “Неоконченные предложения” </w:t>
            </w:r>
            <w:proofErr w:type="spellStart"/>
            <w:r>
              <w:t>М.Ньюттена</w:t>
            </w:r>
            <w:proofErr w:type="spellEnd"/>
            <w:r>
              <w:t xml:space="preserve"> в модификации </w:t>
            </w:r>
            <w:proofErr w:type="spellStart"/>
            <w:r>
              <w:t>А.Б.Орлова</w:t>
            </w:r>
            <w:proofErr w:type="spellEnd"/>
            <w:r>
              <w:t xml:space="preserve">. </w:t>
            </w:r>
          </w:p>
          <w:p w:rsidR="00010622" w:rsidRDefault="009A0222">
            <w:pPr>
              <w:tabs>
                <w:tab w:val="right" w:pos="5218"/>
              </w:tabs>
              <w:spacing w:after="35" w:line="259" w:lineRule="auto"/>
              <w:ind w:left="0" w:firstLine="0"/>
              <w:jc w:val="left"/>
            </w:pPr>
            <w:r>
              <w:t xml:space="preserve">4.Методика </w:t>
            </w:r>
            <w:r>
              <w:tab/>
              <w:t xml:space="preserve">«Несуществующее </w:t>
            </w:r>
          </w:p>
          <w:p w:rsidR="00010622" w:rsidRDefault="009A0222">
            <w:pPr>
              <w:spacing w:after="0" w:line="259" w:lineRule="auto"/>
              <w:ind w:left="119" w:firstLine="0"/>
              <w:jc w:val="left"/>
            </w:pPr>
            <w:r>
              <w:t xml:space="preserve">Животное» М.3. </w:t>
            </w:r>
            <w:proofErr w:type="spellStart"/>
            <w:r>
              <w:t>Друкаревич</w:t>
            </w:r>
            <w:proofErr w:type="spellEnd"/>
            <w:r>
              <w:t xml:space="preserve">. </w:t>
            </w:r>
          </w:p>
        </w:tc>
      </w:tr>
      <w:tr w:rsidR="00010622">
        <w:trPr>
          <w:trHeight w:val="4199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0106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0106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26" w:line="259" w:lineRule="auto"/>
              <w:ind w:left="119" w:firstLine="0"/>
              <w:jc w:val="left"/>
            </w:pPr>
            <w:r>
              <w:t xml:space="preserve"> </w:t>
            </w:r>
          </w:p>
          <w:p w:rsidR="00010622" w:rsidRDefault="009A0222">
            <w:pPr>
              <w:spacing w:after="20" w:line="259" w:lineRule="auto"/>
              <w:ind w:left="119" w:firstLine="0"/>
              <w:jc w:val="left"/>
            </w:pPr>
            <w:r>
              <w:t xml:space="preserve">Диагностика познавательной сферы. </w:t>
            </w:r>
          </w:p>
          <w:p w:rsidR="00010622" w:rsidRDefault="009A0222">
            <w:pPr>
              <w:spacing w:after="31" w:line="259" w:lineRule="auto"/>
              <w:ind w:left="119" w:firstLine="0"/>
              <w:jc w:val="left"/>
            </w:pPr>
            <w:r>
              <w:t xml:space="preserve">Психодиагностические методики: </w:t>
            </w:r>
          </w:p>
          <w:p w:rsidR="00010622" w:rsidRDefault="009A0222">
            <w:pPr>
              <w:spacing w:after="0" w:line="283" w:lineRule="auto"/>
              <w:ind w:left="119" w:hanging="151"/>
              <w:jc w:val="left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>Внимание:</w:t>
            </w:r>
            <w:r>
              <w:t xml:space="preserve"> </w:t>
            </w:r>
            <w:r>
              <w:tab/>
              <w:t xml:space="preserve">Методика </w:t>
            </w:r>
            <w:r>
              <w:tab/>
              <w:t xml:space="preserve">«Корректурная проба». </w:t>
            </w:r>
          </w:p>
          <w:p w:rsidR="00010622" w:rsidRDefault="009A0222">
            <w:pPr>
              <w:spacing w:after="3" w:line="278" w:lineRule="auto"/>
              <w:ind w:left="119" w:firstLine="0"/>
              <w:jc w:val="left"/>
            </w:pPr>
            <w:r>
              <w:rPr>
                <w:b/>
              </w:rPr>
              <w:t xml:space="preserve">Мышление: </w:t>
            </w:r>
            <w:r>
              <w:rPr>
                <w:b/>
              </w:rPr>
              <w:tab/>
            </w:r>
            <w:r>
              <w:t xml:space="preserve">Методика </w:t>
            </w:r>
            <w:r>
              <w:tab/>
              <w:t>“Исключение лишнего».</w:t>
            </w:r>
            <w:r>
              <w:rPr>
                <w:b/>
              </w:rPr>
              <w:t xml:space="preserve"> </w:t>
            </w:r>
          </w:p>
          <w:p w:rsidR="00010622" w:rsidRDefault="009A0222">
            <w:pPr>
              <w:spacing w:after="0" w:line="278" w:lineRule="auto"/>
              <w:ind w:left="119" w:firstLine="0"/>
            </w:pPr>
            <w:r>
              <w:rPr>
                <w:b/>
              </w:rPr>
              <w:t xml:space="preserve">Память: </w:t>
            </w:r>
            <w:r>
              <w:t>Методика изучение логической и механической памяти.</w:t>
            </w:r>
            <w:r>
              <w:rPr>
                <w:b/>
              </w:rPr>
              <w:t xml:space="preserve"> </w:t>
            </w:r>
          </w:p>
          <w:p w:rsidR="00010622" w:rsidRDefault="009A0222">
            <w:pPr>
              <w:spacing w:after="11" w:line="271" w:lineRule="auto"/>
              <w:ind w:left="119" w:firstLine="0"/>
            </w:pPr>
            <w:r>
              <w:rPr>
                <w:b/>
              </w:rPr>
              <w:t xml:space="preserve">Восприятие: </w:t>
            </w:r>
            <w:r>
              <w:t xml:space="preserve">Методика «Чего не </w:t>
            </w:r>
            <w:proofErr w:type="gramStart"/>
            <w:r>
              <w:t>хватает ?</w:t>
            </w:r>
            <w:proofErr w:type="gramEnd"/>
            <w:r>
              <w:t xml:space="preserve">» </w:t>
            </w:r>
          </w:p>
          <w:p w:rsidR="00010622" w:rsidRDefault="009A0222">
            <w:pPr>
              <w:spacing w:after="27" w:line="259" w:lineRule="auto"/>
              <w:ind w:left="119" w:firstLine="0"/>
            </w:pPr>
            <w:r>
              <w:rPr>
                <w:b/>
              </w:rPr>
              <w:t xml:space="preserve">Речь: </w:t>
            </w:r>
            <w:r>
              <w:t xml:space="preserve">Методика «Определение понятий». </w:t>
            </w:r>
          </w:p>
          <w:p w:rsidR="00010622" w:rsidRDefault="009A0222">
            <w:pPr>
              <w:spacing w:after="0" w:line="259" w:lineRule="auto"/>
              <w:ind w:left="119" w:firstLine="0"/>
              <w:jc w:val="left"/>
            </w:pPr>
            <w:r>
              <w:rPr>
                <w:b/>
              </w:rPr>
              <w:t>Воображение:</w:t>
            </w:r>
            <w:r>
              <w:t xml:space="preserve"> </w:t>
            </w:r>
            <w:proofErr w:type="spellStart"/>
            <w:r>
              <w:t>Дорисовывание</w:t>
            </w:r>
            <w:proofErr w:type="spellEnd"/>
            <w:r>
              <w:t xml:space="preserve"> фигур</w:t>
            </w:r>
            <w:proofErr w:type="gramStart"/>
            <w:r>
              <w:t>”</w:t>
            </w:r>
            <w:r>
              <w:rPr>
                <w:b/>
              </w:rPr>
              <w:t xml:space="preserve"> .</w:t>
            </w:r>
            <w:proofErr w:type="gramEnd"/>
            <w:r>
              <w:t xml:space="preserve"> </w:t>
            </w:r>
          </w:p>
        </w:tc>
      </w:tr>
    </w:tbl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lastRenderedPageBreak/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720" w:firstLine="0"/>
      </w:pPr>
      <w:r>
        <w:rPr>
          <w:sz w:val="24"/>
        </w:rPr>
        <w:t xml:space="preserve"> </w:t>
      </w:r>
    </w:p>
    <w:p w:rsidR="00010622" w:rsidRDefault="009A0222">
      <w:pPr>
        <w:spacing w:after="0" w:line="234" w:lineRule="auto"/>
        <w:ind w:left="720" w:right="10138" w:firstLine="0"/>
      </w:pPr>
      <w:r>
        <w:rPr>
          <w:sz w:val="24"/>
        </w:rPr>
        <w:t xml:space="preserve"> </w:t>
      </w:r>
      <w:r>
        <w:t xml:space="preserve"> </w:t>
      </w:r>
    </w:p>
    <w:p w:rsidR="00010622" w:rsidRDefault="009A0222">
      <w:pPr>
        <w:spacing w:after="132" w:line="259" w:lineRule="auto"/>
        <w:ind w:left="10" w:right="1501" w:hanging="10"/>
        <w:jc w:val="right"/>
      </w:pPr>
      <w:r>
        <w:rPr>
          <w:b/>
        </w:rPr>
        <w:t>Тематическое планирование, 1 час в неделю всего 34 часа</w:t>
      </w: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0" w:right="67" w:firstLine="0"/>
        <w:jc w:val="center"/>
      </w:pPr>
      <w:r>
        <w:rPr>
          <w:b/>
        </w:rPr>
        <w:t xml:space="preserve"> </w:t>
      </w:r>
    </w:p>
    <w:p w:rsidR="00010622" w:rsidRDefault="009A0222">
      <w:pPr>
        <w:spacing w:after="0" w:line="259" w:lineRule="auto"/>
        <w:ind w:left="0" w:right="67" w:firstLine="0"/>
        <w:jc w:val="center"/>
      </w:pPr>
      <w:r>
        <w:t xml:space="preserve"> </w:t>
      </w:r>
    </w:p>
    <w:tbl>
      <w:tblPr>
        <w:tblStyle w:val="TableGrid"/>
        <w:tblW w:w="9395" w:type="dxa"/>
        <w:tblInd w:w="702" w:type="dxa"/>
        <w:tblCellMar>
          <w:top w:w="139" w:type="dxa"/>
          <w:left w:w="119" w:type="dxa"/>
        </w:tblCellMar>
        <w:tblLook w:val="04A0" w:firstRow="1" w:lastRow="0" w:firstColumn="1" w:lastColumn="0" w:noHBand="0" w:noVBand="1"/>
      </w:tblPr>
      <w:tblGrid>
        <w:gridCol w:w="508"/>
        <w:gridCol w:w="2464"/>
        <w:gridCol w:w="1754"/>
        <w:gridCol w:w="4669"/>
      </w:tblGrid>
      <w:tr w:rsidR="00010622">
        <w:trPr>
          <w:trHeight w:val="897"/>
        </w:trPr>
        <w:tc>
          <w:tcPr>
            <w:tcW w:w="508" w:type="dxa"/>
            <w:tcBorders>
              <w:top w:val="single" w:sz="3" w:space="0" w:color="000000"/>
              <w:left w:val="single" w:sz="3" w:space="0" w:color="000000"/>
              <w:bottom w:val="double" w:sz="3" w:space="0" w:color="000000"/>
              <w:right w:val="double" w:sz="3" w:space="0" w:color="000000"/>
            </w:tcBorders>
          </w:tcPr>
          <w:p w:rsidR="00010622" w:rsidRDefault="009A0222">
            <w:pPr>
              <w:spacing w:after="0" w:line="259" w:lineRule="auto"/>
              <w:ind w:left="7" w:firstLine="0"/>
            </w:pPr>
            <w:r>
              <w:rPr>
                <w:b/>
                <w:i/>
              </w:rPr>
              <w:t xml:space="preserve">№  </w:t>
            </w:r>
          </w:p>
        </w:tc>
        <w:tc>
          <w:tcPr>
            <w:tcW w:w="2464" w:type="dxa"/>
            <w:tcBorders>
              <w:top w:val="sing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</w:tcPr>
          <w:p w:rsidR="00010622" w:rsidRDefault="009A0222">
            <w:pPr>
              <w:spacing w:after="0" w:line="259" w:lineRule="auto"/>
              <w:ind w:left="0" w:right="124" w:firstLine="0"/>
              <w:jc w:val="center"/>
            </w:pPr>
            <w:r>
              <w:rPr>
                <w:b/>
                <w:i/>
              </w:rPr>
              <w:t xml:space="preserve">Тема раздела </w:t>
            </w:r>
          </w:p>
        </w:tc>
        <w:tc>
          <w:tcPr>
            <w:tcW w:w="1754" w:type="dxa"/>
            <w:tcBorders>
              <w:top w:val="single" w:sz="3" w:space="0" w:color="000000"/>
              <w:left w:val="double" w:sz="3" w:space="0" w:color="000000"/>
              <w:bottom w:val="double" w:sz="3" w:space="0" w:color="000000"/>
              <w:right w:val="single" w:sz="3" w:space="0" w:color="000000"/>
            </w:tcBorders>
            <w:vAlign w:val="center"/>
          </w:tcPr>
          <w:p w:rsidR="00010622" w:rsidRDefault="009A02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</w:rPr>
              <w:t xml:space="preserve">Количество часов </w:t>
            </w:r>
          </w:p>
        </w:tc>
        <w:tc>
          <w:tcPr>
            <w:tcW w:w="4669" w:type="dxa"/>
            <w:tcBorders>
              <w:top w:val="single" w:sz="3" w:space="0" w:color="000000"/>
              <w:left w:val="single" w:sz="3" w:space="0" w:color="000000"/>
              <w:bottom w:val="double" w:sz="3" w:space="0" w:color="000000"/>
              <w:right w:val="single" w:sz="3" w:space="0" w:color="000000"/>
            </w:tcBorders>
            <w:vAlign w:val="center"/>
          </w:tcPr>
          <w:p w:rsidR="00010622" w:rsidRDefault="009A02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</w:rPr>
              <w:t xml:space="preserve">Электронные (цифровые) образовательные ресурсы </w:t>
            </w:r>
          </w:p>
        </w:tc>
      </w:tr>
      <w:tr w:rsidR="00010622">
        <w:trPr>
          <w:trHeight w:val="893"/>
        </w:trPr>
        <w:tc>
          <w:tcPr>
            <w:tcW w:w="508" w:type="dxa"/>
            <w:tcBorders>
              <w:top w:val="double" w:sz="3" w:space="0" w:color="000000"/>
              <w:left w:val="single" w:sz="3" w:space="0" w:color="000000"/>
              <w:bottom w:val="double" w:sz="3" w:space="0" w:color="000000"/>
              <w:right w:val="double" w:sz="3" w:space="0" w:color="000000"/>
            </w:tcBorders>
          </w:tcPr>
          <w:p w:rsidR="00010622" w:rsidRDefault="009A0222">
            <w:pPr>
              <w:spacing w:after="0" w:line="259" w:lineRule="auto"/>
              <w:ind w:left="7" w:firstLine="0"/>
              <w:jc w:val="left"/>
            </w:pPr>
            <w:r>
              <w:rPr>
                <w:b/>
                <w:i/>
              </w:rPr>
              <w:t xml:space="preserve">1. </w:t>
            </w:r>
          </w:p>
        </w:tc>
        <w:tc>
          <w:tcPr>
            <w:tcW w:w="2464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</w:tcPr>
          <w:p w:rsidR="00010622" w:rsidRDefault="009A0222">
            <w:pPr>
              <w:spacing w:after="0" w:line="259" w:lineRule="auto"/>
              <w:ind w:left="4" w:firstLine="0"/>
              <w:jc w:val="left"/>
            </w:pPr>
            <w:r>
              <w:t xml:space="preserve">Диагностика </w:t>
            </w:r>
          </w:p>
        </w:tc>
        <w:tc>
          <w:tcPr>
            <w:tcW w:w="1754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0" w:line="259" w:lineRule="auto"/>
              <w:ind w:left="0" w:right="119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4669" w:type="dxa"/>
            <w:tcBorders>
              <w:top w:val="double" w:sz="3" w:space="0" w:color="000000"/>
              <w:left w:val="single" w:sz="3" w:space="0" w:color="000000"/>
              <w:bottom w:val="double" w:sz="3" w:space="0" w:color="000000"/>
              <w:right w:val="single" w:sz="3" w:space="0" w:color="000000"/>
            </w:tcBorders>
            <w:vAlign w:val="center"/>
          </w:tcPr>
          <w:p w:rsidR="00010622" w:rsidRDefault="009818E0">
            <w:pPr>
              <w:spacing w:after="0" w:line="259" w:lineRule="auto"/>
              <w:ind w:left="0" w:right="126" w:firstLine="0"/>
              <w:jc w:val="center"/>
            </w:pPr>
            <w:hyperlink r:id="rId7">
              <w:r w:rsidR="00010622">
                <w:rPr>
                  <w:b/>
                </w:rPr>
                <w:t>(</w:t>
              </w:r>
            </w:hyperlink>
            <w:hyperlink r:id="rId8">
              <w:r w:rsidR="00010622">
                <w:rPr>
                  <w:b/>
                  <w:color w:val="0000FF"/>
                  <w:u w:val="single" w:color="0000FF"/>
                </w:rPr>
                <w:t>http://www.psylab.info/</w:t>
              </w:r>
            </w:hyperlink>
            <w:hyperlink r:id="rId9">
              <w:r w:rsidR="00010622">
                <w:rPr>
                  <w:b/>
                </w:rPr>
                <w:t>)</w:t>
              </w:r>
            </w:hyperlink>
            <w:r w:rsidR="00010622">
              <w:rPr>
                <w:b/>
              </w:rPr>
              <w:t xml:space="preserve"> </w:t>
            </w:r>
          </w:p>
          <w:p w:rsidR="00010622" w:rsidRDefault="009A0222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010622">
        <w:trPr>
          <w:trHeight w:val="1858"/>
        </w:trPr>
        <w:tc>
          <w:tcPr>
            <w:tcW w:w="508" w:type="dxa"/>
            <w:tcBorders>
              <w:top w:val="double" w:sz="3" w:space="0" w:color="000000"/>
              <w:left w:val="single" w:sz="3" w:space="0" w:color="000000"/>
              <w:bottom w:val="double" w:sz="3" w:space="0" w:color="000000"/>
              <w:right w:val="double" w:sz="3" w:space="0" w:color="000000"/>
            </w:tcBorders>
          </w:tcPr>
          <w:p w:rsidR="00010622" w:rsidRDefault="009A0222">
            <w:pPr>
              <w:spacing w:after="0" w:line="259" w:lineRule="auto"/>
              <w:ind w:left="7" w:firstLine="0"/>
              <w:jc w:val="left"/>
            </w:pPr>
            <w:r>
              <w:rPr>
                <w:b/>
                <w:i/>
              </w:rPr>
              <w:t xml:space="preserve">2. </w:t>
            </w:r>
          </w:p>
        </w:tc>
        <w:tc>
          <w:tcPr>
            <w:tcW w:w="2464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vAlign w:val="center"/>
          </w:tcPr>
          <w:p w:rsidR="00010622" w:rsidRDefault="009A0222">
            <w:pPr>
              <w:spacing w:after="0" w:line="259" w:lineRule="auto"/>
              <w:ind w:left="4" w:firstLine="0"/>
              <w:jc w:val="left"/>
            </w:pPr>
            <w:r>
              <w:t xml:space="preserve">Развитие </w:t>
            </w:r>
          </w:p>
          <w:p w:rsidR="00010622" w:rsidRDefault="009A0222">
            <w:pPr>
              <w:spacing w:after="25" w:line="259" w:lineRule="auto"/>
              <w:ind w:left="4" w:firstLine="0"/>
              <w:jc w:val="left"/>
            </w:pPr>
            <w:r>
              <w:t xml:space="preserve">познавательной </w:t>
            </w:r>
          </w:p>
          <w:p w:rsidR="00010622" w:rsidRDefault="009A0222">
            <w:pPr>
              <w:spacing w:after="0" w:line="259" w:lineRule="auto"/>
              <w:ind w:left="4" w:firstLine="0"/>
              <w:jc w:val="left"/>
            </w:pPr>
            <w:r>
              <w:t xml:space="preserve">сферы </w:t>
            </w:r>
            <w:r>
              <w:tab/>
              <w:t xml:space="preserve">и коммуникативных навыков </w:t>
            </w:r>
          </w:p>
        </w:tc>
        <w:tc>
          <w:tcPr>
            <w:tcW w:w="1754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0" w:line="259" w:lineRule="auto"/>
              <w:ind w:left="0" w:right="119" w:firstLine="0"/>
              <w:jc w:val="center"/>
            </w:pPr>
            <w:r>
              <w:rPr>
                <w:b/>
              </w:rPr>
              <w:t xml:space="preserve">28 </w:t>
            </w:r>
          </w:p>
        </w:tc>
        <w:tc>
          <w:tcPr>
            <w:tcW w:w="4669" w:type="dxa"/>
            <w:tcBorders>
              <w:top w:val="double" w:sz="3" w:space="0" w:color="000000"/>
              <w:left w:val="single" w:sz="3" w:space="0" w:color="000000"/>
              <w:bottom w:val="double" w:sz="3" w:space="0" w:color="000000"/>
              <w:right w:val="single" w:sz="3" w:space="0" w:color="000000"/>
            </w:tcBorders>
          </w:tcPr>
          <w:p w:rsidR="00010622" w:rsidRDefault="009818E0">
            <w:pPr>
              <w:spacing w:after="0" w:line="259" w:lineRule="auto"/>
              <w:ind w:left="0" w:right="132" w:firstLine="0"/>
              <w:jc w:val="center"/>
            </w:pPr>
            <w:hyperlink r:id="rId10">
              <w:r w:rsidR="00010622">
                <w:rPr>
                  <w:b/>
                  <w:color w:val="0000FF"/>
                  <w:u w:val="single" w:color="0000FF"/>
                </w:rPr>
                <w:t>http://psy.1september.ru/</w:t>
              </w:r>
            </w:hyperlink>
            <w:hyperlink r:id="rId11">
              <w:r w:rsidR="00010622">
                <w:rPr>
                  <w:b/>
                </w:rPr>
                <w:t xml:space="preserve"> </w:t>
              </w:r>
            </w:hyperlink>
          </w:p>
          <w:p w:rsidR="00010622" w:rsidRDefault="009A0222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 </w:t>
            </w:r>
          </w:p>
          <w:p w:rsidR="00010622" w:rsidRDefault="009818E0">
            <w:pPr>
              <w:spacing w:after="0" w:line="259" w:lineRule="auto"/>
              <w:ind w:left="0" w:firstLine="0"/>
            </w:pPr>
            <w:hyperlink r:id="rId12">
              <w:r w:rsidR="00010622">
                <w:rPr>
                  <w:b/>
                  <w:color w:val="0000FF"/>
                  <w:u w:val="single" w:color="0000FF"/>
                </w:rPr>
                <w:t>http</w:t>
              </w:r>
            </w:hyperlink>
            <w:hyperlink r:id="rId13">
              <w:r w:rsidR="00010622">
                <w:rPr>
                  <w:b/>
                  <w:color w:val="0000FF"/>
                  <w:u w:val="single" w:color="0000FF"/>
                </w:rPr>
                <w:t>://</w:t>
              </w:r>
            </w:hyperlink>
            <w:hyperlink r:id="rId14">
              <w:r w:rsidR="00010622">
                <w:rPr>
                  <w:b/>
                  <w:color w:val="0000FF"/>
                  <w:u w:val="single" w:color="0000FF"/>
                </w:rPr>
                <w:t>www</w:t>
              </w:r>
            </w:hyperlink>
            <w:hyperlink r:id="rId15">
              <w:r w:rsidR="00010622">
                <w:rPr>
                  <w:b/>
                  <w:color w:val="0000FF"/>
                  <w:u w:val="single" w:color="0000FF"/>
                </w:rPr>
                <w:t>.</w:t>
              </w:r>
            </w:hyperlink>
            <w:hyperlink r:id="rId16">
              <w:r w:rsidR="00010622">
                <w:rPr>
                  <w:b/>
                  <w:color w:val="0000FF"/>
                  <w:u w:val="single" w:color="0000FF"/>
                </w:rPr>
                <w:t>kindergenii</w:t>
              </w:r>
            </w:hyperlink>
            <w:hyperlink r:id="rId17">
              <w:r w:rsidR="00010622">
                <w:rPr>
                  <w:b/>
                  <w:color w:val="0000FF"/>
                  <w:u w:val="single" w:color="0000FF"/>
                </w:rPr>
                <w:t>.</w:t>
              </w:r>
            </w:hyperlink>
            <w:hyperlink r:id="rId18">
              <w:r w:rsidR="00010622">
                <w:rPr>
                  <w:b/>
                  <w:color w:val="0000FF"/>
                  <w:u w:val="single" w:color="0000FF"/>
                </w:rPr>
                <w:t>ru</w:t>
              </w:r>
            </w:hyperlink>
            <w:hyperlink r:id="rId19">
              <w:r w:rsidR="00010622">
                <w:rPr>
                  <w:b/>
                  <w:color w:val="0000FF"/>
                  <w:u w:val="single" w:color="0000FF"/>
                </w:rPr>
                <w:t>/</w:t>
              </w:r>
            </w:hyperlink>
            <w:hyperlink r:id="rId20">
              <w:r w:rsidR="00010622">
                <w:rPr>
                  <w:b/>
                  <w:color w:val="0000FF"/>
                  <w:u w:val="single" w:color="0000FF"/>
                </w:rPr>
                <w:t>index</w:t>
              </w:r>
            </w:hyperlink>
            <w:hyperlink r:id="rId21">
              <w:r w:rsidR="00010622">
                <w:rPr>
                  <w:b/>
                  <w:color w:val="0000FF"/>
                  <w:u w:val="single" w:color="0000FF"/>
                </w:rPr>
                <w:t>.</w:t>
              </w:r>
            </w:hyperlink>
            <w:hyperlink r:id="rId22">
              <w:r w:rsidR="00010622">
                <w:rPr>
                  <w:b/>
                  <w:color w:val="0000FF"/>
                  <w:u w:val="single" w:color="0000FF"/>
                </w:rPr>
                <w:t>htm</w:t>
              </w:r>
            </w:hyperlink>
            <w:hyperlink r:id="rId23">
              <w:r w:rsidR="00010622">
                <w:rPr>
                  <w:b/>
                </w:rPr>
                <w:t xml:space="preserve"> </w:t>
              </w:r>
            </w:hyperlink>
          </w:p>
          <w:p w:rsidR="00010622" w:rsidRDefault="009A0222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010622">
        <w:trPr>
          <w:trHeight w:val="1535"/>
        </w:trPr>
        <w:tc>
          <w:tcPr>
            <w:tcW w:w="508" w:type="dxa"/>
            <w:tcBorders>
              <w:top w:val="double" w:sz="3" w:space="0" w:color="000000"/>
              <w:left w:val="single" w:sz="3" w:space="0" w:color="000000"/>
              <w:bottom w:val="double" w:sz="3" w:space="0" w:color="000000"/>
              <w:right w:val="double" w:sz="3" w:space="0" w:color="000000"/>
            </w:tcBorders>
          </w:tcPr>
          <w:p w:rsidR="00010622" w:rsidRDefault="009A0222">
            <w:pPr>
              <w:spacing w:after="0" w:line="259" w:lineRule="auto"/>
              <w:ind w:left="7" w:firstLine="0"/>
              <w:jc w:val="left"/>
            </w:pPr>
            <w:r>
              <w:rPr>
                <w:b/>
                <w:i/>
              </w:rPr>
              <w:t xml:space="preserve">3. </w:t>
            </w:r>
          </w:p>
        </w:tc>
        <w:tc>
          <w:tcPr>
            <w:tcW w:w="2464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vAlign w:val="center"/>
          </w:tcPr>
          <w:p w:rsidR="00010622" w:rsidRDefault="009A0222">
            <w:pPr>
              <w:spacing w:after="0" w:line="259" w:lineRule="auto"/>
              <w:ind w:left="4" w:firstLine="0"/>
              <w:jc w:val="left"/>
            </w:pPr>
            <w:r>
              <w:t xml:space="preserve">Проверка </w:t>
            </w:r>
          </w:p>
          <w:p w:rsidR="00010622" w:rsidRDefault="009A0222">
            <w:pPr>
              <w:spacing w:after="7" w:line="259" w:lineRule="auto"/>
              <w:ind w:left="4" w:firstLine="0"/>
              <w:jc w:val="left"/>
            </w:pPr>
            <w:r>
              <w:t xml:space="preserve">эффективности </w:t>
            </w:r>
          </w:p>
          <w:p w:rsidR="00010622" w:rsidRDefault="009A0222">
            <w:pPr>
              <w:spacing w:after="0" w:line="259" w:lineRule="auto"/>
              <w:ind w:left="4" w:firstLine="0"/>
              <w:jc w:val="left"/>
            </w:pPr>
            <w:r>
              <w:t xml:space="preserve">работы </w:t>
            </w:r>
            <w:r>
              <w:tab/>
              <w:t xml:space="preserve">по программе. </w:t>
            </w:r>
          </w:p>
        </w:tc>
        <w:tc>
          <w:tcPr>
            <w:tcW w:w="1754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3" w:space="0" w:color="000000"/>
            </w:tcBorders>
          </w:tcPr>
          <w:p w:rsidR="00010622" w:rsidRDefault="009A0222">
            <w:pPr>
              <w:spacing w:after="0" w:line="259" w:lineRule="auto"/>
              <w:ind w:left="0" w:right="119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4669" w:type="dxa"/>
            <w:tcBorders>
              <w:top w:val="double" w:sz="3" w:space="0" w:color="000000"/>
              <w:left w:val="single" w:sz="3" w:space="0" w:color="000000"/>
              <w:bottom w:val="double" w:sz="3" w:space="0" w:color="000000"/>
              <w:right w:val="single" w:sz="3" w:space="0" w:color="000000"/>
            </w:tcBorders>
          </w:tcPr>
          <w:p w:rsidR="00010622" w:rsidRDefault="009818E0">
            <w:pPr>
              <w:spacing w:after="0" w:line="259" w:lineRule="auto"/>
              <w:ind w:left="2212" w:right="827" w:hanging="1441"/>
              <w:jc w:val="left"/>
            </w:pPr>
            <w:hyperlink r:id="rId24">
              <w:r w:rsidR="00010622">
                <w:rPr>
                  <w:b/>
                </w:rPr>
                <w:t>(</w:t>
              </w:r>
            </w:hyperlink>
            <w:hyperlink r:id="rId25">
              <w:r w:rsidR="00010622">
                <w:rPr>
                  <w:b/>
                  <w:color w:val="0000FF"/>
                  <w:u w:val="single" w:color="0000FF"/>
                </w:rPr>
                <w:t>http://www.voppsy.ru/</w:t>
              </w:r>
            </w:hyperlink>
            <w:hyperlink r:id="rId26">
              <w:r w:rsidR="00010622">
                <w:rPr>
                  <w:b/>
                </w:rPr>
                <w:t>)</w:t>
              </w:r>
            </w:hyperlink>
            <w:r w:rsidR="00010622">
              <w:rPr>
                <w:b/>
              </w:rPr>
              <w:t xml:space="preserve">  </w:t>
            </w:r>
          </w:p>
        </w:tc>
      </w:tr>
      <w:tr w:rsidR="00010622">
        <w:trPr>
          <w:trHeight w:val="569"/>
        </w:trPr>
        <w:tc>
          <w:tcPr>
            <w:tcW w:w="508" w:type="dxa"/>
            <w:tcBorders>
              <w:top w:val="double" w:sz="3" w:space="0" w:color="000000"/>
              <w:left w:val="single" w:sz="3" w:space="0" w:color="000000"/>
              <w:bottom w:val="double" w:sz="3" w:space="0" w:color="000000"/>
              <w:right w:val="double" w:sz="3" w:space="0" w:color="000000"/>
            </w:tcBorders>
            <w:vAlign w:val="center"/>
          </w:tcPr>
          <w:p w:rsidR="00010622" w:rsidRDefault="009A0222">
            <w:pPr>
              <w:spacing w:after="0" w:line="259" w:lineRule="auto"/>
              <w:ind w:left="29" w:firstLine="0"/>
              <w:jc w:val="left"/>
            </w:pPr>
            <w:r>
              <w:rPr>
                <w:b/>
                <w:i/>
              </w:rPr>
              <w:t xml:space="preserve">4. </w:t>
            </w:r>
          </w:p>
        </w:tc>
        <w:tc>
          <w:tcPr>
            <w:tcW w:w="2464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vAlign w:val="center"/>
          </w:tcPr>
          <w:p w:rsidR="00010622" w:rsidRDefault="009A0222">
            <w:pPr>
              <w:spacing w:after="0" w:line="259" w:lineRule="auto"/>
              <w:ind w:left="0" w:right="137" w:firstLine="0"/>
              <w:jc w:val="center"/>
            </w:pPr>
            <w:r>
              <w:t xml:space="preserve">Итого </w:t>
            </w:r>
          </w:p>
        </w:tc>
        <w:tc>
          <w:tcPr>
            <w:tcW w:w="1754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3" w:space="0" w:color="000000"/>
            </w:tcBorders>
            <w:vAlign w:val="center"/>
          </w:tcPr>
          <w:p w:rsidR="00010622" w:rsidRDefault="009A0222">
            <w:pPr>
              <w:spacing w:after="0" w:line="259" w:lineRule="auto"/>
              <w:ind w:left="0" w:right="119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4669" w:type="dxa"/>
            <w:tcBorders>
              <w:top w:val="double" w:sz="3" w:space="0" w:color="000000"/>
              <w:left w:val="single" w:sz="3" w:space="0" w:color="000000"/>
              <w:bottom w:val="double" w:sz="3" w:space="0" w:color="000000"/>
              <w:right w:val="single" w:sz="3" w:space="0" w:color="000000"/>
            </w:tcBorders>
            <w:vAlign w:val="center"/>
          </w:tcPr>
          <w:p w:rsidR="00010622" w:rsidRDefault="009A0222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010622" w:rsidRDefault="009A0222">
      <w:pPr>
        <w:spacing w:after="0" w:line="259" w:lineRule="auto"/>
        <w:ind w:left="720" w:firstLine="0"/>
        <w:jc w:val="left"/>
      </w:pPr>
      <w:r>
        <w:t xml:space="preserve"> </w:t>
      </w:r>
    </w:p>
    <w:p w:rsidR="00010622" w:rsidRDefault="009A0222">
      <w:pPr>
        <w:spacing w:after="0" w:line="259" w:lineRule="auto"/>
        <w:ind w:left="0" w:right="67" w:firstLine="0"/>
        <w:jc w:val="center"/>
      </w:pPr>
      <w:r>
        <w:rPr>
          <w:b/>
        </w:rPr>
        <w:t xml:space="preserve"> </w:t>
      </w:r>
    </w:p>
    <w:p w:rsidR="00010622" w:rsidRDefault="009A0222">
      <w:pPr>
        <w:spacing w:after="0" w:line="259" w:lineRule="auto"/>
        <w:ind w:left="0" w:right="67" w:firstLine="0"/>
        <w:jc w:val="center"/>
      </w:pPr>
      <w:r>
        <w:rPr>
          <w:b/>
        </w:rPr>
        <w:t xml:space="preserve"> </w:t>
      </w:r>
    </w:p>
    <w:p w:rsidR="00010622" w:rsidRDefault="009A0222">
      <w:pPr>
        <w:spacing w:after="0" w:line="259" w:lineRule="auto"/>
        <w:ind w:left="0" w:right="67" w:firstLine="0"/>
        <w:jc w:val="center"/>
      </w:pPr>
      <w:r>
        <w:rPr>
          <w:b/>
        </w:rPr>
        <w:t xml:space="preserve"> </w:t>
      </w:r>
    </w:p>
    <w:p w:rsidR="00010622" w:rsidRDefault="009A0222">
      <w:pPr>
        <w:spacing w:after="0" w:line="259" w:lineRule="auto"/>
        <w:ind w:left="0" w:right="67" w:firstLine="0"/>
        <w:jc w:val="center"/>
      </w:pPr>
      <w:r>
        <w:rPr>
          <w:b/>
        </w:rPr>
        <w:t xml:space="preserve"> </w:t>
      </w:r>
    </w:p>
    <w:p w:rsidR="00010622" w:rsidRDefault="009A0222">
      <w:pPr>
        <w:spacing w:after="0" w:line="259" w:lineRule="auto"/>
        <w:ind w:left="0" w:right="67" w:firstLine="0"/>
        <w:jc w:val="center"/>
      </w:pPr>
      <w:r>
        <w:rPr>
          <w:b/>
        </w:rPr>
        <w:t xml:space="preserve"> </w:t>
      </w:r>
    </w:p>
    <w:p w:rsidR="00010622" w:rsidRDefault="009A0222">
      <w:pPr>
        <w:spacing w:after="0" w:line="259" w:lineRule="auto"/>
        <w:ind w:left="0" w:right="67" w:firstLine="0"/>
        <w:jc w:val="center"/>
      </w:pPr>
      <w:r>
        <w:rPr>
          <w:b/>
        </w:rPr>
        <w:t xml:space="preserve"> </w:t>
      </w:r>
    </w:p>
    <w:p w:rsidR="00010622" w:rsidRDefault="009A0222">
      <w:pPr>
        <w:spacing w:after="0" w:line="259" w:lineRule="auto"/>
        <w:ind w:left="0" w:right="67" w:firstLine="0"/>
        <w:jc w:val="center"/>
      </w:pPr>
      <w:r>
        <w:rPr>
          <w:b/>
        </w:rPr>
        <w:t xml:space="preserve"> </w:t>
      </w:r>
    </w:p>
    <w:p w:rsidR="00010622" w:rsidRDefault="009A0222">
      <w:pPr>
        <w:spacing w:after="0" w:line="259" w:lineRule="auto"/>
        <w:ind w:left="0" w:right="67" w:firstLine="0"/>
        <w:jc w:val="center"/>
      </w:pPr>
      <w:r>
        <w:rPr>
          <w:b/>
        </w:rPr>
        <w:t xml:space="preserve"> </w:t>
      </w:r>
    </w:p>
    <w:p w:rsidR="00010622" w:rsidRDefault="009A0222">
      <w:pPr>
        <w:spacing w:after="0" w:line="259" w:lineRule="auto"/>
        <w:ind w:left="0" w:right="67" w:firstLine="0"/>
        <w:jc w:val="center"/>
      </w:pPr>
      <w:r>
        <w:rPr>
          <w:b/>
        </w:rPr>
        <w:t xml:space="preserve"> </w:t>
      </w:r>
    </w:p>
    <w:p w:rsidR="00010622" w:rsidRDefault="009A0222">
      <w:pPr>
        <w:spacing w:after="0" w:line="259" w:lineRule="auto"/>
        <w:ind w:left="0" w:right="67" w:firstLine="0"/>
        <w:jc w:val="center"/>
      </w:pPr>
      <w:r>
        <w:rPr>
          <w:b/>
        </w:rPr>
        <w:t xml:space="preserve"> </w:t>
      </w:r>
    </w:p>
    <w:p w:rsidR="00010622" w:rsidRDefault="009A0222">
      <w:pPr>
        <w:spacing w:after="0" w:line="259" w:lineRule="auto"/>
        <w:ind w:left="0" w:right="67" w:firstLine="0"/>
        <w:jc w:val="center"/>
      </w:pPr>
      <w:r>
        <w:rPr>
          <w:b/>
        </w:rPr>
        <w:t xml:space="preserve"> </w:t>
      </w:r>
    </w:p>
    <w:p w:rsidR="00010622" w:rsidRDefault="009A0222" w:rsidP="00876F29">
      <w:pPr>
        <w:pStyle w:val="1"/>
        <w:spacing w:after="0"/>
        <w:ind w:left="575" w:right="703"/>
      </w:pPr>
      <w:r>
        <w:lastRenderedPageBreak/>
        <w:t>Материально-техническое обеспечение</w:t>
      </w:r>
      <w:r>
        <w:rPr>
          <w:sz w:val="24"/>
        </w:rPr>
        <w:t xml:space="preserve"> </w:t>
      </w:r>
    </w:p>
    <w:p w:rsidR="00010622" w:rsidRDefault="009A0222">
      <w:pPr>
        <w:spacing w:after="0" w:line="259" w:lineRule="auto"/>
        <w:ind w:left="0" w:right="77" w:firstLine="0"/>
        <w:jc w:val="center"/>
      </w:pPr>
      <w:r>
        <w:rPr>
          <w:b/>
          <w:sz w:val="24"/>
        </w:rPr>
        <w:t xml:space="preserve"> </w:t>
      </w:r>
    </w:p>
    <w:p w:rsidR="00010622" w:rsidRDefault="009A0222">
      <w:pPr>
        <w:spacing w:after="70" w:line="259" w:lineRule="auto"/>
        <w:ind w:left="0" w:right="77" w:firstLine="0"/>
        <w:jc w:val="center"/>
      </w:pPr>
      <w:r>
        <w:rPr>
          <w:b/>
          <w:sz w:val="24"/>
        </w:rPr>
        <w:t xml:space="preserve"> </w:t>
      </w:r>
    </w:p>
    <w:p w:rsidR="00010622" w:rsidRDefault="009A0222">
      <w:pPr>
        <w:numPr>
          <w:ilvl w:val="0"/>
          <w:numId w:val="4"/>
        </w:numPr>
        <w:spacing w:after="185" w:line="259" w:lineRule="auto"/>
        <w:ind w:right="847"/>
      </w:pPr>
      <w:r>
        <w:t xml:space="preserve">1000 веселых загадок для детей. М.: ООО Издательство «ACT», 2013. </w:t>
      </w:r>
    </w:p>
    <w:p w:rsidR="00010622" w:rsidRDefault="009A0222">
      <w:pPr>
        <w:numPr>
          <w:ilvl w:val="0"/>
          <w:numId w:val="4"/>
        </w:numPr>
        <w:ind w:right="847"/>
      </w:pPr>
      <w:proofErr w:type="spellStart"/>
      <w:r>
        <w:t>Айзенн</w:t>
      </w:r>
      <w:proofErr w:type="spellEnd"/>
      <w:r>
        <w:t xml:space="preserve"> Х„ Эванс Д. Проверьте способности вашего ребенка / Пер. с англ. Л.К. </w:t>
      </w:r>
      <w:proofErr w:type="spellStart"/>
      <w:r>
        <w:t>Клгокина</w:t>
      </w:r>
      <w:proofErr w:type="spellEnd"/>
      <w:r>
        <w:t xml:space="preserve">. М.: ООО Издательство «ACT», 2014. </w:t>
      </w:r>
    </w:p>
    <w:p w:rsidR="00010622" w:rsidRDefault="009A0222">
      <w:pPr>
        <w:numPr>
          <w:ilvl w:val="0"/>
          <w:numId w:val="4"/>
        </w:numPr>
        <w:ind w:right="847"/>
      </w:pPr>
      <w:proofErr w:type="gramStart"/>
      <w:r>
        <w:t>Акимова  М.К.</w:t>
      </w:r>
      <w:proofErr w:type="gramEnd"/>
      <w:r>
        <w:t xml:space="preserve">,   Козлова  В.Т.  Коррекционно-развивающие упражнения для учащихся 3-5 классов. М., 2013. </w:t>
      </w:r>
    </w:p>
    <w:p w:rsidR="00010622" w:rsidRDefault="009A0222">
      <w:pPr>
        <w:numPr>
          <w:ilvl w:val="0"/>
          <w:numId w:val="4"/>
        </w:numPr>
        <w:spacing w:after="41" w:line="366" w:lineRule="auto"/>
        <w:ind w:right="847"/>
      </w:pPr>
      <w:proofErr w:type="spellStart"/>
      <w:r>
        <w:t>Афонькин</w:t>
      </w:r>
      <w:proofErr w:type="spellEnd"/>
      <w:r>
        <w:t xml:space="preserve"> C. </w:t>
      </w:r>
      <w:proofErr w:type="gramStart"/>
      <w:r>
        <w:t>Ю..</w:t>
      </w:r>
      <w:proofErr w:type="gramEnd"/>
      <w:r>
        <w:t xml:space="preserve"> Учимся мыслить логически. Увлекательные задачи для развития логического мышления. СПб.: Издательский дом «Литера», 2012.  </w:t>
      </w:r>
    </w:p>
    <w:p w:rsidR="00010622" w:rsidRDefault="009A0222">
      <w:pPr>
        <w:numPr>
          <w:ilvl w:val="0"/>
          <w:numId w:val="4"/>
        </w:numPr>
        <w:ind w:right="847"/>
      </w:pPr>
      <w:proofErr w:type="spellStart"/>
      <w:r>
        <w:t>Винокурова</w:t>
      </w:r>
      <w:proofErr w:type="spellEnd"/>
      <w:r>
        <w:t xml:space="preserve"> Н.К.  Сборник </w:t>
      </w:r>
      <w:proofErr w:type="gramStart"/>
      <w:r>
        <w:t>тестов  и</w:t>
      </w:r>
      <w:proofErr w:type="gramEnd"/>
      <w:r>
        <w:t xml:space="preserve"> упражнений для   развития   ваших   творческих   способностей, Серия «Магия интеллекта*. М., 2015. </w:t>
      </w:r>
    </w:p>
    <w:p w:rsidR="00010622" w:rsidRDefault="009A0222">
      <w:pPr>
        <w:ind w:left="705" w:right="847"/>
      </w:pPr>
      <w:r>
        <w:t>6.Ольшанская Е.В. Развитие мышления, внимания, памяти, восприятия, воображения, речи: Игровые задания.   М.:   Издательство</w:t>
      </w:r>
      <w:proofErr w:type="gramStart"/>
      <w:r>
        <w:t xml:space="preserve">   «</w:t>
      </w:r>
      <w:proofErr w:type="gramEnd"/>
      <w:r>
        <w:t xml:space="preserve">Первое   сентября», 2014. </w:t>
      </w:r>
    </w:p>
    <w:p w:rsidR="00010622" w:rsidRDefault="009A0222">
      <w:pPr>
        <w:numPr>
          <w:ilvl w:val="0"/>
          <w:numId w:val="5"/>
        </w:numPr>
        <w:ind w:right="847"/>
      </w:pPr>
      <w:proofErr w:type="gramStart"/>
      <w:r>
        <w:t>Развивающие  и</w:t>
      </w:r>
      <w:proofErr w:type="gramEnd"/>
      <w:r>
        <w:t xml:space="preserve">  коррекционные   программы  для работы с младшими школьниками и  подростками: Книга для учителя / Отв. ред. И.В. </w:t>
      </w:r>
    </w:p>
    <w:p w:rsidR="00010622" w:rsidRDefault="009A0222">
      <w:pPr>
        <w:spacing w:after="131" w:line="259" w:lineRule="auto"/>
        <w:ind w:left="705" w:right="847" w:firstLine="0"/>
      </w:pPr>
      <w:r>
        <w:t xml:space="preserve">Дубровина. М. --Тула, 2013. </w:t>
      </w:r>
    </w:p>
    <w:p w:rsidR="00010622" w:rsidRDefault="009A0222">
      <w:pPr>
        <w:numPr>
          <w:ilvl w:val="0"/>
          <w:numId w:val="5"/>
        </w:numPr>
        <w:ind w:right="847"/>
      </w:pPr>
      <w:proofErr w:type="gramStart"/>
      <w:r>
        <w:t>Тесты  для</w:t>
      </w:r>
      <w:proofErr w:type="gramEnd"/>
      <w:r>
        <w:t xml:space="preserve">  фиксации  уровня  развития   познавательных процессов (внимания, восприятия, воображения, памяти и мышления) / Сост. С.И. Волкова. М., 2013. </w:t>
      </w:r>
    </w:p>
    <w:p w:rsidR="00010622" w:rsidRDefault="009A0222">
      <w:pPr>
        <w:numPr>
          <w:ilvl w:val="0"/>
          <w:numId w:val="5"/>
        </w:numPr>
        <w:ind w:right="847"/>
      </w:pPr>
      <w:r>
        <w:t xml:space="preserve">Тихомирова Л.Ф. Логика.  </w:t>
      </w:r>
      <w:proofErr w:type="gramStart"/>
      <w:r>
        <w:t>Дети  7</w:t>
      </w:r>
      <w:proofErr w:type="gramEnd"/>
      <w:r>
        <w:t xml:space="preserve">-10 лет.  Ярославль: Академия развития: Академия Холдинг, 2013. </w:t>
      </w:r>
    </w:p>
    <w:p w:rsidR="00010622" w:rsidRDefault="009A0222">
      <w:pPr>
        <w:numPr>
          <w:ilvl w:val="0"/>
          <w:numId w:val="5"/>
        </w:numPr>
        <w:spacing w:after="187" w:line="259" w:lineRule="auto"/>
        <w:ind w:right="847"/>
      </w:pPr>
      <w:r>
        <w:t xml:space="preserve">Технические средства обучения:  </w:t>
      </w:r>
    </w:p>
    <w:p w:rsidR="00010622" w:rsidRDefault="009A0222">
      <w:pPr>
        <w:ind w:left="1427" w:right="847" w:firstLine="0"/>
      </w:pPr>
      <w:r>
        <w:t xml:space="preserve">1. Классная доска. 2. Ноутбук. 3. Принтер. 4. Аудиозаписи в соответствии с содержанием обучения (в том числе в цифровой форме.) </w:t>
      </w:r>
    </w:p>
    <w:p w:rsidR="00010622" w:rsidRDefault="009A0222">
      <w:pPr>
        <w:spacing w:after="0" w:line="259" w:lineRule="auto"/>
        <w:ind w:left="1427" w:firstLine="0"/>
        <w:jc w:val="left"/>
      </w:pPr>
      <w:r>
        <w:t xml:space="preserve"> </w:t>
      </w:r>
    </w:p>
    <w:sectPr w:rsidR="00010622">
      <w:footerReference w:type="even" r:id="rId27"/>
      <w:footerReference w:type="default" r:id="rId28"/>
      <w:footerReference w:type="first" r:id="rId29"/>
      <w:pgSz w:w="11909" w:h="16841"/>
      <w:pgMar w:top="1104" w:right="0" w:bottom="1301" w:left="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8E0" w:rsidRDefault="009818E0">
      <w:pPr>
        <w:spacing w:after="0" w:line="240" w:lineRule="auto"/>
      </w:pPr>
      <w:r>
        <w:separator/>
      </w:r>
    </w:p>
  </w:endnote>
  <w:endnote w:type="continuationSeparator" w:id="0">
    <w:p w:rsidR="009818E0" w:rsidRDefault="00981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622" w:rsidRDefault="009A0222">
    <w:pPr>
      <w:spacing w:after="0" w:line="259" w:lineRule="auto"/>
      <w:ind w:left="0" w:right="13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010622" w:rsidRDefault="009A0222">
    <w:pPr>
      <w:spacing w:after="0" w:line="259" w:lineRule="auto"/>
      <w:ind w:left="72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622" w:rsidRDefault="009A0222">
    <w:pPr>
      <w:spacing w:after="0" w:line="259" w:lineRule="auto"/>
      <w:ind w:left="0" w:right="13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2793" w:rsidRPr="00BE2793">
      <w:rPr>
        <w:noProof/>
        <w:sz w:val="24"/>
      </w:rPr>
      <w:t>9</w:t>
    </w:r>
    <w:r>
      <w:rPr>
        <w:sz w:val="24"/>
      </w:rPr>
      <w:fldChar w:fldCharType="end"/>
    </w:r>
    <w:r>
      <w:rPr>
        <w:sz w:val="24"/>
      </w:rPr>
      <w:t xml:space="preserve"> </w:t>
    </w:r>
  </w:p>
  <w:p w:rsidR="00010622" w:rsidRDefault="009A0222">
    <w:pPr>
      <w:spacing w:after="0" w:line="259" w:lineRule="auto"/>
      <w:ind w:left="72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622" w:rsidRDefault="0001062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8E0" w:rsidRDefault="009818E0">
      <w:pPr>
        <w:spacing w:after="0" w:line="240" w:lineRule="auto"/>
      </w:pPr>
      <w:r>
        <w:separator/>
      </w:r>
    </w:p>
  </w:footnote>
  <w:footnote w:type="continuationSeparator" w:id="0">
    <w:p w:rsidR="009818E0" w:rsidRDefault="009818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2204D"/>
    <w:multiLevelType w:val="hybridMultilevel"/>
    <w:tmpl w:val="D72ADEE8"/>
    <w:lvl w:ilvl="0" w:tplc="E892BC0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0856BA">
      <w:start w:val="1"/>
      <w:numFmt w:val="bullet"/>
      <w:lvlText w:val="o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B6BA26">
      <w:start w:val="1"/>
      <w:numFmt w:val="bullet"/>
      <w:lvlText w:val="▪"/>
      <w:lvlJc w:val="left"/>
      <w:pPr>
        <w:ind w:left="2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5E1AB8">
      <w:start w:val="1"/>
      <w:numFmt w:val="bullet"/>
      <w:lvlText w:val="•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8A8A30">
      <w:start w:val="1"/>
      <w:numFmt w:val="bullet"/>
      <w:lvlText w:val="o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DA80B6">
      <w:start w:val="1"/>
      <w:numFmt w:val="bullet"/>
      <w:lvlText w:val="▪"/>
      <w:lvlJc w:val="left"/>
      <w:pPr>
        <w:ind w:left="4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08A792">
      <w:start w:val="1"/>
      <w:numFmt w:val="bullet"/>
      <w:lvlText w:val="•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92872A">
      <w:start w:val="1"/>
      <w:numFmt w:val="bullet"/>
      <w:lvlText w:val="o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6609FE">
      <w:start w:val="1"/>
      <w:numFmt w:val="bullet"/>
      <w:lvlText w:val="▪"/>
      <w:lvlJc w:val="left"/>
      <w:pPr>
        <w:ind w:left="6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3405BF"/>
    <w:multiLevelType w:val="hybridMultilevel"/>
    <w:tmpl w:val="55286EC0"/>
    <w:lvl w:ilvl="0" w:tplc="3C866D6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04754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A079D8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5C37C0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5C893E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D6EA20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88CD34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480BE0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260472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0CB08FC"/>
    <w:multiLevelType w:val="hybridMultilevel"/>
    <w:tmpl w:val="CED0A8DE"/>
    <w:lvl w:ilvl="0" w:tplc="E6FABC42">
      <w:start w:val="7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CA4CAA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6ED2D8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AE58E8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FCFBA8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7A3978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92AE48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EEF6D2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C8F25C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B7710C6"/>
    <w:multiLevelType w:val="hybridMultilevel"/>
    <w:tmpl w:val="7B7A9D34"/>
    <w:lvl w:ilvl="0" w:tplc="6BA05BFC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3CED10">
      <w:start w:val="1"/>
      <w:numFmt w:val="bullet"/>
      <w:lvlText w:val="o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8EFD70">
      <w:start w:val="1"/>
      <w:numFmt w:val="bullet"/>
      <w:lvlText w:val="▪"/>
      <w:lvlJc w:val="left"/>
      <w:pPr>
        <w:ind w:left="2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0880E0">
      <w:start w:val="1"/>
      <w:numFmt w:val="bullet"/>
      <w:lvlText w:val="•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DC6302">
      <w:start w:val="1"/>
      <w:numFmt w:val="bullet"/>
      <w:lvlText w:val="o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5C1EAE">
      <w:start w:val="1"/>
      <w:numFmt w:val="bullet"/>
      <w:lvlText w:val="▪"/>
      <w:lvlJc w:val="left"/>
      <w:pPr>
        <w:ind w:left="4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90FAE0">
      <w:start w:val="1"/>
      <w:numFmt w:val="bullet"/>
      <w:lvlText w:val="•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72EA72">
      <w:start w:val="1"/>
      <w:numFmt w:val="bullet"/>
      <w:lvlText w:val="o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644C02">
      <w:start w:val="1"/>
      <w:numFmt w:val="bullet"/>
      <w:lvlText w:val="▪"/>
      <w:lvlJc w:val="left"/>
      <w:pPr>
        <w:ind w:left="6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43F680C"/>
    <w:multiLevelType w:val="hybridMultilevel"/>
    <w:tmpl w:val="D75EBA0C"/>
    <w:lvl w:ilvl="0" w:tplc="EC1A578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B05A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3A5E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F48C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F039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7EA6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6A83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E049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B8B0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622"/>
    <w:rsid w:val="00010622"/>
    <w:rsid w:val="001935F0"/>
    <w:rsid w:val="00252073"/>
    <w:rsid w:val="00270D89"/>
    <w:rsid w:val="00401E1F"/>
    <w:rsid w:val="0058581D"/>
    <w:rsid w:val="00864B00"/>
    <w:rsid w:val="00876F29"/>
    <w:rsid w:val="008A34D1"/>
    <w:rsid w:val="009818E0"/>
    <w:rsid w:val="009A0222"/>
    <w:rsid w:val="00A1403B"/>
    <w:rsid w:val="00A428C2"/>
    <w:rsid w:val="00BE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8330"/>
  <w15:docId w15:val="{50952FEE-6B5C-479E-A744-5D84D779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387" w:lineRule="auto"/>
      <w:ind w:left="360" w:firstLine="69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89"/>
      <w:ind w:left="10" w:right="14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6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lab.info/" TargetMode="External"/><Relationship Id="rId13" Type="http://schemas.openxmlformats.org/officeDocument/2006/relationships/hyperlink" Target="http://www.kindergenii.ru/index.htm" TargetMode="External"/><Relationship Id="rId18" Type="http://schemas.openxmlformats.org/officeDocument/2006/relationships/hyperlink" Target="http://www.kindergenii.ru/index.htm" TargetMode="External"/><Relationship Id="rId26" Type="http://schemas.openxmlformats.org/officeDocument/2006/relationships/hyperlink" Target="http://www.voppsy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kindergenii.ru/index.htm" TargetMode="External"/><Relationship Id="rId7" Type="http://schemas.openxmlformats.org/officeDocument/2006/relationships/hyperlink" Target="http://www.psylab.info/" TargetMode="External"/><Relationship Id="rId12" Type="http://schemas.openxmlformats.org/officeDocument/2006/relationships/hyperlink" Target="http://www.kindergenii.ru/index.htm" TargetMode="External"/><Relationship Id="rId17" Type="http://schemas.openxmlformats.org/officeDocument/2006/relationships/hyperlink" Target="http://www.kindergenii.ru/index.htm" TargetMode="External"/><Relationship Id="rId25" Type="http://schemas.openxmlformats.org/officeDocument/2006/relationships/hyperlink" Target="http://www.vopps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indergenii.ru/index.htm" TargetMode="External"/><Relationship Id="rId20" Type="http://schemas.openxmlformats.org/officeDocument/2006/relationships/hyperlink" Target="http://www.kindergenii.ru/index.htm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sy.1september.ru/" TargetMode="External"/><Relationship Id="rId24" Type="http://schemas.openxmlformats.org/officeDocument/2006/relationships/hyperlink" Target="http://www.voppsy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kindergenii.ru/index.htm" TargetMode="External"/><Relationship Id="rId23" Type="http://schemas.openxmlformats.org/officeDocument/2006/relationships/hyperlink" Target="http://www.kindergenii.ru/index.htm" TargetMode="External"/><Relationship Id="rId28" Type="http://schemas.openxmlformats.org/officeDocument/2006/relationships/footer" Target="footer2.xml"/><Relationship Id="rId10" Type="http://schemas.openxmlformats.org/officeDocument/2006/relationships/hyperlink" Target="http://psy.1september.ru/" TargetMode="External"/><Relationship Id="rId19" Type="http://schemas.openxmlformats.org/officeDocument/2006/relationships/hyperlink" Target="http://www.kindergenii.ru/index.ht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sylab.info/" TargetMode="External"/><Relationship Id="rId14" Type="http://schemas.openxmlformats.org/officeDocument/2006/relationships/hyperlink" Target="http://www.kindergenii.ru/index.htm" TargetMode="External"/><Relationship Id="rId22" Type="http://schemas.openxmlformats.org/officeDocument/2006/relationships/hyperlink" Target="http://www.kindergenii.ru/index.htm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1800</Words>
  <Characters>10260</Characters>
  <Application>Microsoft Office Word</Application>
  <DocSecurity>0</DocSecurity>
  <Lines>85</Lines>
  <Paragraphs>24</Paragraphs>
  <ScaleCrop>false</ScaleCrop>
  <Company/>
  <LinksUpToDate>false</LinksUpToDate>
  <CharactersWithSpaces>12036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Psiholog</dc:creator>
  <cp:keywords/>
  <cp:lastModifiedBy>ученик_1</cp:lastModifiedBy>
  <cp:revision>8</cp:revision>
  <dcterms:created xsi:type="dcterms:W3CDTF">2024-11-12T07:07:00Z</dcterms:created>
  <dcterms:modified xsi:type="dcterms:W3CDTF">2025-02-28T10:23:00Z</dcterms:modified>
</cp:coreProperties>
</file>