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E59" w:rsidRDefault="00AD673E" w:rsidP="00595E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73E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r w:rsidR="00595E59" w:rsidRPr="00595E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595E59">
        <w:rPr>
          <w:rFonts w:ascii="Times New Roman" w:hAnsi="Times New Roman" w:cs="Times New Roman"/>
          <w:b/>
          <w:sz w:val="24"/>
          <w:szCs w:val="24"/>
        </w:rPr>
        <w:t>муниципальное  бюджетное</w:t>
      </w:r>
      <w:proofErr w:type="gramEnd"/>
      <w:r w:rsidR="00595E59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</w:t>
      </w:r>
    </w:p>
    <w:p w:rsidR="00595E59" w:rsidRDefault="00595E59" w:rsidP="00595E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«Октябрьская основная общеобразовательная школа»</w:t>
      </w:r>
    </w:p>
    <w:p w:rsidR="00595E59" w:rsidRDefault="00595E59" w:rsidP="00595E5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303155 ,Орловская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область, Болховский район, д. </w:t>
      </w:r>
      <w:proofErr w:type="spellStart"/>
      <w:r>
        <w:rPr>
          <w:rFonts w:ascii="Times New Roman" w:hAnsi="Times New Roman" w:cs="Times New Roman"/>
          <w:sz w:val="20"/>
          <w:szCs w:val="20"/>
        </w:rPr>
        <w:t>Черногрязка</w:t>
      </w:r>
      <w:proofErr w:type="spellEnd"/>
      <w:r>
        <w:rPr>
          <w:rFonts w:ascii="Times New Roman" w:hAnsi="Times New Roman" w:cs="Times New Roman"/>
          <w:sz w:val="20"/>
          <w:szCs w:val="20"/>
        </w:rPr>
        <w:t>, ул. Центральная д.4, тел.: 8(48640) 2-64-39</w:t>
      </w:r>
    </w:p>
    <w:p w:rsidR="00595E59" w:rsidRDefault="00595E59" w:rsidP="00595E5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E59" w:rsidRDefault="00595E59" w:rsidP="00595E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Приложение к основной образовательной программе</w:t>
      </w:r>
    </w:p>
    <w:p w:rsidR="00595E59" w:rsidRDefault="00595E59" w:rsidP="00595E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начального общего образования</w:t>
      </w:r>
    </w:p>
    <w:p w:rsidR="00595E59" w:rsidRDefault="00595E59" w:rsidP="00595E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МБОУ «Октябрьская ООШ» (в соответствии с ФОП),</w:t>
      </w:r>
    </w:p>
    <w:p w:rsidR="00595E59" w:rsidRDefault="00595E59" w:rsidP="00595E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утверждённой приказом от 30.08.2023г. № 49 - а</w:t>
      </w:r>
    </w:p>
    <w:p w:rsidR="00595E59" w:rsidRDefault="00595E59" w:rsidP="00595E5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95E59" w:rsidRDefault="00595E59" w:rsidP="00595E59">
      <w:pPr>
        <w:spacing w:after="0"/>
        <w:rPr>
          <w:rFonts w:ascii="Times New Roman" w:hAnsi="Times New Roman" w:cs="Times New Roman"/>
        </w:rPr>
      </w:pPr>
    </w:p>
    <w:p w:rsidR="00595E59" w:rsidRDefault="00595E59" w:rsidP="00595E59">
      <w:pPr>
        <w:spacing w:after="0"/>
        <w:rPr>
          <w:rFonts w:ascii="Times New Roman" w:hAnsi="Times New Roman" w:cs="Times New Roman"/>
        </w:rPr>
      </w:pPr>
    </w:p>
    <w:p w:rsidR="00595E59" w:rsidRDefault="00595E59" w:rsidP="00595E5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5E59" w:rsidRDefault="00595E59" w:rsidP="00595E5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5E59" w:rsidRDefault="00595E59" w:rsidP="00595E5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95E59" w:rsidRDefault="00595E59" w:rsidP="00595E5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</w:t>
      </w:r>
      <w:r>
        <w:rPr>
          <w:rFonts w:ascii="Times New Roman" w:hAnsi="Times New Roman" w:cs="Times New Roman"/>
          <w:b/>
          <w:sz w:val="36"/>
          <w:szCs w:val="36"/>
        </w:rPr>
        <w:t>ая программа по ОРКСЭ</w:t>
      </w:r>
    </w:p>
    <w:p w:rsidR="00595E59" w:rsidRDefault="00595E59" w:rsidP="00595E5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2023 – 2024 учебный год</w:t>
      </w:r>
    </w:p>
    <w:p w:rsidR="00AD673E" w:rsidRDefault="00AD673E" w:rsidP="00595E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595E59" w:rsidRDefault="00595E59" w:rsidP="00595E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595E59" w:rsidRDefault="00595E59" w:rsidP="00595E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595E59" w:rsidRDefault="00595E59" w:rsidP="00595E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595E59" w:rsidRDefault="00595E59" w:rsidP="00595E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595E59" w:rsidRPr="00AD673E" w:rsidRDefault="00595E59" w:rsidP="00595E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GoBack"/>
      <w:bookmarkEnd w:id="0"/>
    </w:p>
    <w:p w:rsidR="00AD673E" w:rsidRDefault="00AD673E" w:rsidP="00AD673E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lastRenderedPageBreak/>
        <w:t>СОДЕРЖАНИЕ ОБУЧЕНИЯ</w:t>
      </w:r>
    </w:p>
    <w:p w:rsidR="00AD673E" w:rsidRDefault="0024234F" w:rsidP="0024234F">
      <w:pPr>
        <w:pStyle w:val="a3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b/>
          <w:bCs/>
          <w:color w:val="333333"/>
        </w:rPr>
        <w:t xml:space="preserve">            </w:t>
      </w:r>
      <w:r w:rsidR="00AD673E">
        <w:rPr>
          <w:rStyle w:val="a4"/>
          <w:color w:val="333333"/>
        </w:rPr>
        <w:t>Модуль «ОСНОВЫ ПРАВОСЛАВНОЙ КУЛЬТУРЫ»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color w:val="333333"/>
        </w:rPr>
        <w:t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color w:val="333333"/>
        </w:rPr>
        <w:t>Любовь и уважение к Отечеству. Патриотизм многонационального и многоконфессионального народа России.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Модуль «ОСНОВЫ ИСЛАМСКОЙ КУЛЬТУРЫ»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</w:t>
      </w:r>
      <w:proofErr w:type="spellStart"/>
      <w:r>
        <w:rPr>
          <w:color w:val="333333"/>
        </w:rPr>
        <w:t>исламкой</w:t>
      </w:r>
      <w:proofErr w:type="spellEnd"/>
      <w:r>
        <w:rPr>
          <w:color w:val="333333"/>
        </w:rPr>
        <w:t xml:space="preserve">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color w:val="333333"/>
        </w:rPr>
        <w:t>Любовь и уважение к Отечеству. Патриотизм многонационального и многоконфессионального народа России.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Модуль «ОСНОВЫ БУДДИЙСКОЙ КУЛЬТУРЫ»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color w:val="333333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 буддийской культуре. Искусство в буддийской культуре.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color w:val="333333"/>
        </w:rPr>
        <w:t>Любовь и уважение к Отечеству. Патриотизм многонационального и многоконфессионального народа России.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Модуль «ОСНОВЫ ИУДЕЙСКОЙ КУЛЬТУРЫ»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color w:val="333333"/>
        </w:rPr>
        <w:t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color w:val="333333"/>
        </w:rPr>
        <w:t>Любовь и уважение к Отечеству. Патриотизм многонационального и многоконфессионального народа России.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Модуль «ОСНОВЫ РЕЛИГИОЗНЫХ КУЛЬТУР НАРОДОВ РОССИИ»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color w:val="333333"/>
        </w:rPr>
        <w:t xml:space="preserve">Россия – наша Родина. Культура и религия. Религии мира и их основатели. Священные книги религий мира.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Обычаи и обряды. </w:t>
      </w:r>
      <w:r>
        <w:rPr>
          <w:color w:val="333333"/>
        </w:rPr>
        <w:lastRenderedPageBreak/>
        <w:t>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color w:val="333333"/>
        </w:rPr>
        <w:t>Любовь и уважение к Отечеству. Патриотизм многонационального и многоконфессионального народа России.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rStyle w:val="a4"/>
          <w:color w:val="333333"/>
        </w:rPr>
        <w:t>Модуль «ОСНОВЫ СВЕТСКОЙ ЭТИКИ»</w:t>
      </w:r>
    </w:p>
    <w:p w:rsidR="00AD673E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  <w:r>
        <w:rPr>
          <w:color w:val="333333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AD673E" w:rsidRPr="0024234F" w:rsidRDefault="00AD673E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2"/>
          <w:szCs w:val="22"/>
        </w:rPr>
      </w:pPr>
      <w:r w:rsidRPr="0024234F">
        <w:rPr>
          <w:color w:val="333333"/>
          <w:sz w:val="22"/>
          <w:szCs w:val="22"/>
        </w:rPr>
        <w:t>Любовь и уважение к Отечеству. Патриотизм многонационального и многоконфессионального народа России.</w:t>
      </w:r>
    </w:p>
    <w:p w:rsidR="0024234F" w:rsidRDefault="0024234F" w:rsidP="00AD673E">
      <w:pPr>
        <w:pStyle w:val="a3"/>
        <w:spacing w:before="0" w:beforeAutospacing="0" w:after="0" w:afterAutospacing="0"/>
        <w:ind w:firstLine="720"/>
        <w:jc w:val="both"/>
        <w:rPr>
          <w:color w:val="333333"/>
          <w:sz w:val="21"/>
          <w:szCs w:val="21"/>
        </w:rPr>
      </w:pPr>
    </w:p>
    <w:p w:rsidR="0024234F" w:rsidRDefault="00AD673E" w:rsidP="0024234F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color w:val="333333"/>
        </w:rPr>
        <w:t>​</w:t>
      </w:r>
      <w:r w:rsidR="0024234F">
        <w:rPr>
          <w:rStyle w:val="a4"/>
          <w:color w:val="333333"/>
        </w:rPr>
        <w:t>ПЛАНИРУЕМЫЕ РЕЗУЛЬТАТЫ ОСВОЕНИЯ ПРОГРАММЫ </w:t>
      </w:r>
    </w:p>
    <w:p w:rsidR="0024234F" w:rsidRDefault="0024234F" w:rsidP="0024234F">
      <w:pPr>
        <w:pStyle w:val="a3"/>
        <w:spacing w:before="0" w:after="0"/>
        <w:jc w:val="both"/>
        <w:rPr>
          <w:color w:val="333333"/>
          <w:sz w:val="21"/>
          <w:szCs w:val="21"/>
        </w:rPr>
      </w:pPr>
      <w:r>
        <w:rPr>
          <w:rStyle w:val="a4"/>
          <w:caps/>
          <w:color w:val="333333"/>
        </w:rPr>
        <w:t>ЛИЧНОСТНЫЕ РЕЗУЛЬТАТЫ</w:t>
      </w:r>
    </w:p>
    <w:p w:rsidR="0024234F" w:rsidRPr="0024234F" w:rsidRDefault="0024234F" w:rsidP="002423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     </w:t>
      </w: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 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24234F" w:rsidRPr="0024234F" w:rsidRDefault="0024234F" w:rsidP="0024234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основы российской гражданской идентичности, испытывать чувство гордости за свою Родину;</w:t>
      </w:r>
    </w:p>
    <w:p w:rsidR="0024234F" w:rsidRPr="0024234F" w:rsidRDefault="0024234F" w:rsidP="0024234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национальную и гражданскую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самоидентичность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осознавать свою этническую и национальную принадлежность;</w:t>
      </w:r>
    </w:p>
    <w:p w:rsidR="0024234F" w:rsidRPr="0024234F" w:rsidRDefault="0024234F" w:rsidP="0024234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24234F" w:rsidRPr="0024234F" w:rsidRDefault="0024234F" w:rsidP="0024234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значение нравственных норм и ценностей как условия жизни личности, семьи, общества;</w:t>
      </w:r>
    </w:p>
    <w:p w:rsidR="0024234F" w:rsidRPr="0024234F" w:rsidRDefault="0024234F" w:rsidP="0024234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право гражданина РФ исповедовать любую традиционную религию или не исповедовать никакой ре</w:t>
      </w: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лигии;</w:t>
      </w:r>
    </w:p>
    <w:p w:rsidR="0024234F" w:rsidRPr="0024234F" w:rsidRDefault="0024234F" w:rsidP="0024234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24234F" w:rsidRPr="0024234F" w:rsidRDefault="0024234F" w:rsidP="0024234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24234F" w:rsidRPr="0024234F" w:rsidRDefault="0024234F" w:rsidP="0024234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24234F" w:rsidRPr="0024234F" w:rsidRDefault="0024234F" w:rsidP="0024234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</w:t>
      </w: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ляющих других людей;</w:t>
      </w:r>
    </w:p>
    <w:p w:rsidR="0024234F" w:rsidRPr="0024234F" w:rsidRDefault="0024234F" w:rsidP="0024234F">
      <w:pPr>
        <w:numPr>
          <w:ilvl w:val="0"/>
          <w:numId w:val="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бережного отношения к материальным и духовным ценностям.</w:t>
      </w:r>
    </w:p>
    <w:p w:rsidR="0024234F" w:rsidRPr="0024234F" w:rsidRDefault="0024234F" w:rsidP="002423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34F" w:rsidRPr="0024234F" w:rsidRDefault="0024234F" w:rsidP="002423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МЕТАПРЕДМЕТНЫЕ РЕЗУЛЬТАТЫ</w:t>
      </w:r>
    </w:p>
    <w:p w:rsidR="0024234F" w:rsidRPr="0024234F" w:rsidRDefault="0024234F" w:rsidP="0024234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24234F" w:rsidRPr="0024234F" w:rsidRDefault="0024234F" w:rsidP="0024234F">
      <w:pPr>
        <w:numPr>
          <w:ilvl w:val="0"/>
          <w:numId w:val="3"/>
        </w:numPr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24234F" w:rsidRPr="0024234F" w:rsidRDefault="0024234F" w:rsidP="0024234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24234F" w:rsidRPr="0024234F" w:rsidRDefault="0024234F" w:rsidP="0024234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24234F" w:rsidRPr="0024234F" w:rsidRDefault="0024234F" w:rsidP="0024234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24234F" w:rsidRPr="0024234F" w:rsidRDefault="0024234F" w:rsidP="0024234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24234F" w:rsidRPr="0024234F" w:rsidRDefault="0024234F" w:rsidP="0024234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24234F" w:rsidRPr="0024234F" w:rsidRDefault="0024234F" w:rsidP="0024234F">
      <w:pPr>
        <w:numPr>
          <w:ilvl w:val="0"/>
          <w:numId w:val="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24234F" w:rsidRPr="0024234F" w:rsidRDefault="0024234F" w:rsidP="0024234F">
      <w:pPr>
        <w:numPr>
          <w:ilvl w:val="0"/>
          <w:numId w:val="3"/>
        </w:numPr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24234F" w:rsidRPr="0024234F" w:rsidRDefault="0024234F" w:rsidP="0024234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24234F" w:rsidRPr="0024234F" w:rsidRDefault="0024234F" w:rsidP="0024234F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:rsidR="0024234F" w:rsidRPr="0024234F" w:rsidRDefault="0024234F" w:rsidP="0024234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понятиях, отражающих нравственные ценности общества 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24234F" w:rsidRPr="0024234F" w:rsidRDefault="0024234F" w:rsidP="0024234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24234F" w:rsidRPr="0024234F" w:rsidRDefault="0024234F" w:rsidP="0024234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24234F" w:rsidRPr="0024234F" w:rsidRDefault="0024234F" w:rsidP="0024234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24234F" w:rsidRPr="0024234F" w:rsidRDefault="0024234F" w:rsidP="0024234F">
      <w:pPr>
        <w:numPr>
          <w:ilvl w:val="0"/>
          <w:numId w:val="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24234F" w:rsidRPr="0024234F" w:rsidRDefault="0024234F" w:rsidP="002423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24234F" w:rsidRPr="0024234F" w:rsidRDefault="0024234F" w:rsidP="0024234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24234F" w:rsidRPr="0024234F" w:rsidRDefault="0024234F" w:rsidP="0024234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24234F" w:rsidRPr="0024234F" w:rsidRDefault="0024234F" w:rsidP="0024234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 входа);</w:t>
      </w:r>
    </w:p>
    <w:p w:rsidR="0024234F" w:rsidRPr="0024234F" w:rsidRDefault="0024234F" w:rsidP="0024234F">
      <w:pPr>
        <w:numPr>
          <w:ilvl w:val="0"/>
          <w:numId w:val="5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24234F" w:rsidRPr="0024234F" w:rsidRDefault="0024234F" w:rsidP="002423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24234F" w:rsidRPr="0024234F" w:rsidRDefault="0024234F" w:rsidP="0024234F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24234F" w:rsidRPr="0024234F" w:rsidRDefault="0024234F" w:rsidP="0024234F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24234F" w:rsidRPr="0024234F" w:rsidRDefault="0024234F" w:rsidP="0024234F">
      <w:pPr>
        <w:numPr>
          <w:ilvl w:val="0"/>
          <w:numId w:val="6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24234F" w:rsidRPr="0024234F" w:rsidRDefault="0024234F" w:rsidP="002423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24234F" w:rsidRPr="0024234F" w:rsidRDefault="0024234F" w:rsidP="0024234F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24234F" w:rsidRPr="0024234F" w:rsidRDefault="0024234F" w:rsidP="0024234F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24234F" w:rsidRPr="0024234F" w:rsidRDefault="0024234F" w:rsidP="0024234F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24234F" w:rsidRPr="0024234F" w:rsidRDefault="0024234F" w:rsidP="0024234F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24234F" w:rsidRPr="0024234F" w:rsidRDefault="0024234F" w:rsidP="0024234F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24234F" w:rsidRPr="0024234F" w:rsidRDefault="0024234F" w:rsidP="002423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Совместная деятельность:</w:t>
      </w:r>
    </w:p>
    <w:p w:rsidR="0024234F" w:rsidRPr="0024234F" w:rsidRDefault="0024234F" w:rsidP="0024234F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24234F" w:rsidRPr="0024234F" w:rsidRDefault="0024234F" w:rsidP="0024234F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24234F" w:rsidRPr="0024234F" w:rsidRDefault="0024234F" w:rsidP="0024234F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видеопрезентацией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4234F" w:rsidRPr="0024234F" w:rsidRDefault="0024234F" w:rsidP="0024234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24234F" w:rsidRPr="0024234F" w:rsidRDefault="0024234F" w:rsidP="0024234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24234F" w:rsidRPr="0024234F" w:rsidRDefault="0024234F" w:rsidP="002418A7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рассказывать о Священном Писании Церкви 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многорелигиозного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честву, нашей общей Родине – России; приводить примеры сотрудничества последователей традиционных религий;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24234F" w:rsidRPr="0024234F" w:rsidRDefault="0024234F" w:rsidP="0024234F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24234F" w:rsidRPr="0024234F" w:rsidRDefault="0024234F" w:rsidP="0024234F">
      <w:pPr>
        <w:spacing w:beforeAutospacing="1" w:after="0" w:line="240" w:lineRule="auto"/>
        <w:ind w:firstLine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основное содержание нравственных категорий в 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рассказывать о Священном Коране и сунне – примерах из жизни пророка Мухаммада; о праведных предках, о ритуальной практике в исламе (намаз, хадж, пост,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закят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дуа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зикр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назначении и устройстве мечети (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минбар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михраб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нормах поведения в мечети, общения с верующими и служителями ислама;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рассказывать о праздниках в исламе (Ураза-байрам, Курбан-байрам,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Маулид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 дальними родственниками, соседями; исламских семейных ценностей;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 становлении культуры народов России, российской культуры и государственности;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многорелигиозного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честву, нашей общей Родине – России; приводить примеры сотрудничества последователей традиционных религий;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24234F" w:rsidRPr="0024234F" w:rsidRDefault="0024234F" w:rsidP="0024234F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24234F" w:rsidRPr="0024234F" w:rsidRDefault="0024234F" w:rsidP="0024234F">
      <w:pPr>
        <w:spacing w:beforeAutospacing="1" w:after="0" w:line="240" w:lineRule="auto"/>
        <w:ind w:firstLine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буддийской культуры» должны отражать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неблагие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своими словами первоначальные представления о мировоззрении (картине мира) в буддийской культуре, учении о Будде (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буддах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бодхисаттвах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Вселенной, человеке, обществе,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сангхе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сансаре и нирване; понимание ценности любой формы жизни как связанной с ценностью человеческой жизни и бытия;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буддийских писаниях, ламах, службах; смысле принятия, восьмеричном пути и карме;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праздниках в буддизме, аскезе;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художественной культуре в буддийской традиции;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многорелигиозного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 – России; приводить примеры сотрудничества последователей традиционных религий;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24234F" w:rsidRPr="0024234F" w:rsidRDefault="0024234F" w:rsidP="0024234F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24234F" w:rsidRPr="0024234F" w:rsidRDefault="0024234F" w:rsidP="0024234F">
      <w:pPr>
        <w:spacing w:beforeAutospacing="1" w:after="0" w:line="240" w:lineRule="auto"/>
        <w:ind w:firstLine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иудейской культуры» должны отражать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рассказывать о священных текстах иудаизма – Торе и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Танахе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, о Талмуде, произведениях выдающихся деятелей иудаизма, богослужениях, молитвах;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рассказывать об иудейских праздниках (не менее четырёх, включая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Рош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-а-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Шана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Йом-Киппур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Суккот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Песах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постах, назначении поста;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иудейскую символику, объяснять своими словами её смысл (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магендовид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значение в еврейской культуре;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многорелигиозного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честву, нашей общей Родине – России; приводить примеры сотрудничества последователей традиционных религий;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24234F" w:rsidRPr="0024234F" w:rsidRDefault="0024234F" w:rsidP="0024234F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24234F" w:rsidRPr="0024234F" w:rsidRDefault="0024234F" w:rsidP="0024234F">
      <w:pPr>
        <w:spacing w:beforeAutospacing="1" w:after="0" w:line="240" w:lineRule="auto"/>
        <w:ind w:firstLine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 выстраивании отношений в семье, между людьми;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рассказывать о священных писаниях традиционных религий народов России (Библия, Коран,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Трипитака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Ганджур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танкопись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многорелигиозного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 – России; приводить примеры сотрудничества последователей традиционных религий;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24234F" w:rsidRPr="0024234F" w:rsidRDefault="0024234F" w:rsidP="0024234F">
      <w:pPr>
        <w:numPr>
          <w:ilvl w:val="0"/>
          <w:numId w:val="13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24234F" w:rsidRPr="0024234F" w:rsidRDefault="0024234F" w:rsidP="0024234F">
      <w:pPr>
        <w:spacing w:beforeAutospacing="1" w:after="0" w:line="240" w:lineRule="auto"/>
        <w:ind w:firstLine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 природе, забота о животных, охрана окружающей среды;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основное содержание понимания семьи, отношений в семье на основе российских традиционных духовных ценностей (семья 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</w:t>
      </w: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сийском обществе, законных интересов и прав людей, сограждан;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своими словами роль светской (гражданской) этики в становлении российской государственности;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многорелигиозного</w:t>
      </w:r>
      <w:proofErr w:type="spellEnd"/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 – России; приводить примеры сотрудничества последователей традиционных религий;</w:t>
      </w:r>
    </w:p>
    <w:p w:rsidR="0024234F" w:rsidRP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24234F" w:rsidRDefault="0024234F" w:rsidP="0024234F">
      <w:pPr>
        <w:numPr>
          <w:ilvl w:val="0"/>
          <w:numId w:val="14"/>
        </w:numPr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8A4A18" w:rsidRDefault="008A4A18" w:rsidP="008A4A18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A18" w:rsidRDefault="008A4A18" w:rsidP="008A4A18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A7" w:rsidRDefault="002418A7" w:rsidP="002418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8A7" w:rsidRDefault="002418A7" w:rsidP="002418A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A18" w:rsidRDefault="008A4A18" w:rsidP="002418A7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A4A18" w:rsidRDefault="008A4A18" w:rsidP="008A4A18">
      <w:pPr>
        <w:spacing w:after="0"/>
        <w:ind w:left="120"/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9"/>
        <w:gridCol w:w="4642"/>
        <w:gridCol w:w="1585"/>
        <w:gridCol w:w="1841"/>
        <w:gridCol w:w="1910"/>
        <w:gridCol w:w="2734"/>
      </w:tblGrid>
      <w:tr w:rsidR="008A4A18" w:rsidTr="001311C6">
        <w:trPr>
          <w:trHeight w:val="144"/>
        </w:trPr>
        <w:tc>
          <w:tcPr>
            <w:tcW w:w="10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4A18" w:rsidRDefault="008A4A18">
            <w:pPr>
              <w:spacing w:after="0"/>
              <w:ind w:left="135"/>
            </w:pPr>
          </w:p>
        </w:tc>
        <w:tc>
          <w:tcPr>
            <w:tcW w:w="464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A4A18" w:rsidRDefault="008A4A1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A4A18" w:rsidRDefault="008A4A18">
            <w:pPr>
              <w:spacing w:after="0"/>
              <w:ind w:left="135"/>
            </w:pPr>
          </w:p>
        </w:tc>
      </w:tr>
      <w:tr w:rsidR="008A4A18" w:rsidTr="001311C6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4A18" w:rsidRDefault="008A4A18">
            <w:pPr>
              <w:spacing w:after="0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4A18" w:rsidRDefault="008A4A18">
            <w:pPr>
              <w:spacing w:after="0"/>
              <w:rPr>
                <w:lang w:val="en-US"/>
              </w:rPr>
            </w:pP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A4A18" w:rsidRDefault="008A4A18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A4A18" w:rsidRDefault="008A4A18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A4A18" w:rsidRDefault="008A4A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A4A18" w:rsidRDefault="008A4A18">
            <w:pPr>
              <w:spacing w:after="0"/>
              <w:rPr>
                <w:lang w:val="en-US"/>
              </w:rPr>
            </w:pPr>
          </w:p>
        </w:tc>
      </w:tr>
      <w:tr w:rsidR="008A4A18" w:rsidTr="001311C6">
        <w:trPr>
          <w:trHeight w:val="144"/>
        </w:trPr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8A4A1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8A4A18">
              <w:rPr>
                <w:rFonts w:ascii="Times New Roman" w:hAnsi="Times New Roman" w:cs="Times New Roman"/>
                <w:color w:val="000000"/>
                <w:sz w:val="24"/>
              </w:rPr>
              <w:t>Россия – наша Родина.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</w:pPr>
            <w:r>
              <w:t>http://school-collection.edu.ru/</w:t>
            </w:r>
          </w:p>
        </w:tc>
      </w:tr>
      <w:tr w:rsidR="008A4A18" w:rsidTr="001311C6">
        <w:trPr>
          <w:trHeight w:val="144"/>
        </w:trPr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8A4A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A4A18">
              <w:rPr>
                <w:rFonts w:ascii="Times New Roman" w:hAnsi="Times New Roman" w:cs="Times New Roman"/>
                <w:sz w:val="24"/>
                <w:szCs w:val="24"/>
              </w:rPr>
              <w:t>Этика и её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жизни человека. Нормы морали. Нравственные ценности, идеалы, принципы.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8A4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</w:pPr>
            <w:r>
              <w:t>http://school-collection.edu.ru/</w:t>
            </w:r>
          </w:p>
        </w:tc>
      </w:tr>
      <w:tr w:rsidR="008A4A18" w:rsidTr="001311C6">
        <w:trPr>
          <w:trHeight w:val="144"/>
        </w:trPr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8A4A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Государство и мораль гражданина. Основной Закон (Конституция) в государстве как источник российской гражданской этики. 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</w:pPr>
            <w:r>
              <w:t>http://school-collection.edu.ru/</w:t>
            </w:r>
          </w:p>
        </w:tc>
      </w:tr>
      <w:tr w:rsidR="008A4A18" w:rsidTr="001311C6">
        <w:trPr>
          <w:trHeight w:val="144"/>
        </w:trPr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8A4A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Образцы нравственности в культуре Отечества, народов России. Природа и человек.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8A4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</w:pPr>
            <w:r>
              <w:t>http://school-collection.edu.ru/</w:t>
            </w:r>
          </w:p>
        </w:tc>
      </w:tr>
      <w:tr w:rsidR="008A4A18" w:rsidTr="001311C6">
        <w:trPr>
          <w:trHeight w:val="144"/>
        </w:trPr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8A4A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 как одна из форм исторической памяти.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8A4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</w:pPr>
            <w:r>
              <w:t>http://school-collection.edu.ru/</w:t>
            </w:r>
          </w:p>
        </w:tc>
      </w:tr>
      <w:tr w:rsidR="008A4A18" w:rsidTr="001311C6">
        <w:trPr>
          <w:trHeight w:val="144"/>
        </w:trPr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8A4A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 ценности. Этика семейных отношений.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</w:pPr>
            <w:r>
              <w:t>http://school-collection.edu.ru/</w:t>
            </w:r>
          </w:p>
        </w:tc>
      </w:tr>
      <w:tr w:rsidR="008A4A18" w:rsidTr="001311C6">
        <w:trPr>
          <w:trHeight w:val="144"/>
        </w:trPr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8A4A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Трудовая мораль. Нравственные традиции предпринимательства.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8A4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</w:pPr>
            <w:r>
              <w:t>http://school-collection.edu.ru/</w:t>
            </w:r>
          </w:p>
        </w:tc>
      </w:tr>
      <w:tr w:rsidR="008A4A18" w:rsidTr="001311C6">
        <w:trPr>
          <w:trHeight w:val="144"/>
        </w:trPr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1311C6" w:rsidP="001311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значит быть нравственным в наше время. Методы нравственного самосовершенствования.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1311C6" w:rsidRDefault="008A4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311C6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</w:pPr>
            <w:r>
              <w:t>http://school-collection.edu.ru/</w:t>
            </w:r>
          </w:p>
        </w:tc>
      </w:tr>
      <w:tr w:rsidR="008A4A18" w:rsidTr="001311C6">
        <w:trPr>
          <w:trHeight w:val="144"/>
        </w:trPr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1311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Этикет.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311C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</w:pPr>
            <w:r>
              <w:t>http://school-collection.edu.ru/</w:t>
            </w:r>
          </w:p>
        </w:tc>
      </w:tr>
      <w:tr w:rsidR="008A4A18" w:rsidTr="001311C6">
        <w:trPr>
          <w:trHeight w:val="144"/>
        </w:trPr>
        <w:tc>
          <w:tcPr>
            <w:tcW w:w="10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Pr="008A4A18" w:rsidRDefault="001311C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России.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131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 w:rsidR="008A4A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</w:pPr>
            <w:r>
              <w:t>http://school-collection.edu.ru/</w:t>
            </w:r>
          </w:p>
        </w:tc>
      </w:tr>
      <w:tr w:rsidR="008A4A18" w:rsidTr="001311C6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311C6">
              <w:rPr>
                <w:rFonts w:ascii="Times New Roman" w:hAnsi="Times New Roman"/>
                <w:color w:val="000000"/>
                <w:sz w:val="24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131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A4A1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A4A18" w:rsidRDefault="008A4A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A4A18" w:rsidRDefault="008A4A18"/>
        </w:tc>
      </w:tr>
    </w:tbl>
    <w:p w:rsidR="008A4A18" w:rsidRDefault="008A4A18" w:rsidP="008A4A18">
      <w:pPr>
        <w:spacing w:after="0"/>
        <w:sectPr w:rsidR="008A4A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A4A18" w:rsidRPr="0024234F" w:rsidRDefault="008A4A18" w:rsidP="008A4A18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34F" w:rsidRPr="0024234F" w:rsidRDefault="0024234F" w:rsidP="0024234F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​</w:t>
      </w:r>
      <w:r w:rsidRPr="00242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B91886" w:rsidRDefault="00595E59"/>
    <w:sectPr w:rsidR="00B918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7097A"/>
    <w:multiLevelType w:val="multilevel"/>
    <w:tmpl w:val="7788F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E11878"/>
    <w:multiLevelType w:val="multilevel"/>
    <w:tmpl w:val="CDF6D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6971C0"/>
    <w:multiLevelType w:val="multilevel"/>
    <w:tmpl w:val="2F0EA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6A3048F"/>
    <w:multiLevelType w:val="multilevel"/>
    <w:tmpl w:val="40EAA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A6F2FE4"/>
    <w:multiLevelType w:val="multilevel"/>
    <w:tmpl w:val="FA10F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EA36ED4"/>
    <w:multiLevelType w:val="multilevel"/>
    <w:tmpl w:val="FFA4E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80A2531"/>
    <w:multiLevelType w:val="multilevel"/>
    <w:tmpl w:val="0BCA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94F4D30"/>
    <w:multiLevelType w:val="multilevel"/>
    <w:tmpl w:val="E528E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5E4331"/>
    <w:multiLevelType w:val="multilevel"/>
    <w:tmpl w:val="CCB8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48572D9"/>
    <w:multiLevelType w:val="multilevel"/>
    <w:tmpl w:val="8CC88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A5E2E0C"/>
    <w:multiLevelType w:val="multilevel"/>
    <w:tmpl w:val="92FE7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C2B5A48"/>
    <w:multiLevelType w:val="multilevel"/>
    <w:tmpl w:val="89FE5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D931B7C"/>
    <w:multiLevelType w:val="multilevel"/>
    <w:tmpl w:val="59348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1B0641D"/>
    <w:multiLevelType w:val="multilevel"/>
    <w:tmpl w:val="D4E4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4"/>
  </w:num>
  <w:num w:numId="8">
    <w:abstractNumId w:val="11"/>
  </w:num>
  <w:num w:numId="9">
    <w:abstractNumId w:val="6"/>
  </w:num>
  <w:num w:numId="10">
    <w:abstractNumId w:val="13"/>
  </w:num>
  <w:num w:numId="11">
    <w:abstractNumId w:val="8"/>
  </w:num>
  <w:num w:numId="12">
    <w:abstractNumId w:val="1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54D"/>
    <w:rsid w:val="00060381"/>
    <w:rsid w:val="001311C6"/>
    <w:rsid w:val="002418A7"/>
    <w:rsid w:val="0024234F"/>
    <w:rsid w:val="0042454D"/>
    <w:rsid w:val="00595E59"/>
    <w:rsid w:val="008A4A18"/>
    <w:rsid w:val="009C3977"/>
    <w:rsid w:val="00AD673E"/>
    <w:rsid w:val="00CB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6BE26"/>
  <w15:chartTrackingRefBased/>
  <w15:docId w15:val="{C56D4502-4671-4A48-AA57-86AD71F0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6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67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5652</Words>
  <Characters>32217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Беликовы</dc:creator>
  <cp:keywords/>
  <dc:description/>
  <cp:lastModifiedBy>ученик_4</cp:lastModifiedBy>
  <cp:revision>8</cp:revision>
  <dcterms:created xsi:type="dcterms:W3CDTF">2023-09-16T14:34:00Z</dcterms:created>
  <dcterms:modified xsi:type="dcterms:W3CDTF">2023-09-27T09:13:00Z</dcterms:modified>
</cp:coreProperties>
</file>