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 бюджетное общеобразовательное учреждение</w:t>
      </w:r>
    </w:p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«Октябрьская основная общеобразовательная школа»</w:t>
      </w:r>
    </w:p>
    <w:p w:rsidR="00EC0C8F" w:rsidRDefault="00EC0C8F" w:rsidP="00EC0C8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303155 ,Орловская область, Болховский район, д.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Черногрязка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Центральная д.4, тел.: 8(48640) 2-64-39</w:t>
      </w: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Приложение к основной образовательной программе</w:t>
      </w:r>
    </w:p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начального общего образования</w:t>
      </w:r>
    </w:p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МБОУ «Октябрьская ООШ» (в соответствии с ФОП),</w:t>
      </w:r>
    </w:p>
    <w:p w:rsidR="00EC0C8F" w:rsidRDefault="00EC0C8F" w:rsidP="00EC0C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C6A0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утверждённой приказом от </w:t>
      </w:r>
      <w:r w:rsidR="005C6A09">
        <w:rPr>
          <w:rFonts w:ascii="Times New Roman" w:hAnsi="Times New Roman" w:cs="Times New Roman"/>
          <w:sz w:val="24"/>
          <w:szCs w:val="24"/>
        </w:rPr>
        <w:t>30.08.</w:t>
      </w:r>
      <w:r>
        <w:rPr>
          <w:rFonts w:ascii="Times New Roman" w:hAnsi="Times New Roman" w:cs="Times New Roman"/>
          <w:sz w:val="24"/>
          <w:szCs w:val="24"/>
        </w:rPr>
        <w:t xml:space="preserve">2023г. № </w:t>
      </w:r>
      <w:r w:rsidR="005C6A09">
        <w:rPr>
          <w:rFonts w:ascii="Times New Roman" w:hAnsi="Times New Roman" w:cs="Times New Roman"/>
          <w:sz w:val="24"/>
          <w:szCs w:val="24"/>
        </w:rPr>
        <w:t>49-а</w:t>
      </w:r>
    </w:p>
    <w:p w:rsidR="00EC0C8F" w:rsidRDefault="00EC0C8F" w:rsidP="00EC0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0C8F" w:rsidRDefault="00EC0C8F" w:rsidP="00EC0C8F">
      <w:pPr>
        <w:spacing w:after="0"/>
        <w:rPr>
          <w:rFonts w:ascii="Times New Roman" w:hAnsi="Times New Roman" w:cs="Times New Roman"/>
        </w:rPr>
      </w:pPr>
    </w:p>
    <w:p w:rsidR="00EC0C8F" w:rsidRDefault="00EC0C8F" w:rsidP="00EC0C8F">
      <w:pPr>
        <w:spacing w:after="0"/>
        <w:rPr>
          <w:rFonts w:ascii="Times New Roman" w:hAnsi="Times New Roman" w:cs="Times New Roman"/>
        </w:rPr>
      </w:pP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</w:t>
      </w:r>
      <w:r w:rsidR="00C1663A">
        <w:rPr>
          <w:rFonts w:ascii="Times New Roman" w:hAnsi="Times New Roman" w:cs="Times New Roman"/>
          <w:b/>
          <w:sz w:val="36"/>
          <w:szCs w:val="36"/>
        </w:rPr>
        <w:t>чая программа по литературному чтению</w:t>
      </w: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на 2023 – 2024 учебный год</w:t>
      </w:r>
    </w:p>
    <w:p w:rsidR="00EC0C8F" w:rsidRDefault="00EC0C8F" w:rsidP="00EC0C8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044CA" w:rsidRDefault="00A044C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/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Calibri" w:hAnsi="Calibri"/>
          <w:b/>
          <w:color w:val="000000"/>
          <w:sz w:val="28"/>
        </w:rPr>
        <w:t>СОДЕРЖАНИЕ УЧЕБНОГО ПРЕДМЕТА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1 КЛАСС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1" w:name="_ftnref1"/>
      <w:r>
        <w:fldChar w:fldCharType="begin"/>
      </w:r>
      <w:r>
        <w:instrText xml:space="preserve"> HYPERLINK "file:///C:\\Users\\MICROS~1\\AppData\\Local\\Temp\\Rar$DIa0.258\\раб.пр.%20лит.чт.docx" \l "_ftn1" </w:instrText>
      </w:r>
      <w:r>
        <w:fldChar w:fldCharType="separate"/>
      </w:r>
      <w:r>
        <w:rPr>
          <w:rStyle w:val="a3"/>
          <w:rFonts w:ascii="Times New Roman" w:hAnsi="Times New Roman"/>
          <w:b/>
          <w:color w:val="0000FF"/>
          <w:sz w:val="24"/>
        </w:rPr>
        <w:t>[1]</w:t>
      </w:r>
      <w:r>
        <w:fldChar w:fldCharType="end"/>
      </w:r>
      <w:bookmarkEnd w:id="1"/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Чтение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>
        <w:rPr>
          <w:rFonts w:ascii="Times New Roman" w:hAnsi="Times New Roman"/>
          <w:color w:val="000000"/>
          <w:sz w:val="28"/>
        </w:rPr>
        <w:t>В.Г.Сутеева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«Кораблик», «Под грибом» ‌</w:t>
      </w:r>
      <w:bookmarkStart w:id="2" w:name="3c6557ae-d295-4af1-a85d-0fdc296e52d0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2"/>
      <w:r>
        <w:rPr>
          <w:rFonts w:ascii="Times New Roman" w:hAnsi="Times New Roman"/>
          <w:color w:val="000000"/>
          <w:sz w:val="28"/>
        </w:rPr>
        <w:t xml:space="preserve">‌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Произведения о детях и для детей.</w:t>
      </w:r>
      <w:r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‌</w:t>
      </w:r>
      <w:bookmarkStart w:id="3" w:name="ca7d65a8-67a1-48ad-b9f5-4c964ecb554d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3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8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>
        <w:rPr>
          <w:rFonts w:ascii="Times New Roman" w:hAnsi="Times New Roman"/>
          <w:color w:val="000000"/>
          <w:sz w:val="28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>
        <w:rPr>
          <w:rFonts w:ascii="Times New Roman" w:hAnsi="Times New Roman"/>
          <w:color w:val="000000"/>
          <w:sz w:val="28"/>
        </w:rPr>
        <w:t>Потешка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загадки, пословицы.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</w:t>
      </w:r>
      <w:r>
        <w:rPr>
          <w:rFonts w:ascii="Times New Roman" w:hAnsi="Times New Roman"/>
          <w:color w:val="000000"/>
          <w:sz w:val="28"/>
        </w:rPr>
        <w:lastRenderedPageBreak/>
        <w:t>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В.В. Бианки «Лис и Мышонок», Е.И.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‌</w:t>
      </w:r>
      <w:bookmarkStart w:id="4" w:name="66727995-ccb9-483c-ab87-338e562062bf"/>
      <w:r>
        <w:rPr>
          <w:rFonts w:ascii="Times New Roman" w:hAnsi="Times New Roman"/>
          <w:color w:val="000000"/>
          <w:sz w:val="28"/>
        </w:rPr>
        <w:t>и другие.</w:t>
      </w:r>
      <w:bookmarkEnd w:id="4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маме.</w:t>
      </w:r>
      <w:r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>, А. В. Митяева ‌</w:t>
      </w:r>
      <w:bookmarkStart w:id="5" w:name="e46fa320-3923-4d10-a9b9-62c8e2f571cd"/>
      <w:r>
        <w:rPr>
          <w:rFonts w:ascii="Times New Roman" w:hAnsi="Times New Roman"/>
          <w:color w:val="000000"/>
          <w:sz w:val="28"/>
        </w:rPr>
        <w:t>и др.</w:t>
      </w:r>
      <w:bookmarkEnd w:id="5"/>
      <w:r>
        <w:rPr>
          <w:rFonts w:ascii="Times New Roman" w:hAnsi="Times New Roman"/>
          <w:color w:val="000000"/>
          <w:sz w:val="28"/>
        </w:rPr>
        <w:t>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‌</w:t>
      </w:r>
      <w:bookmarkStart w:id="6" w:name="63596e71-5bd8-419a-90ca-6aed494cac88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6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>
        <w:rPr>
          <w:rFonts w:ascii="Times New Roman" w:hAnsi="Times New Roman"/>
          <w:color w:val="000000"/>
          <w:sz w:val="28"/>
        </w:rPr>
        <w:t>Сеф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>
        <w:rPr>
          <w:rFonts w:ascii="Times New Roman" w:hAnsi="Times New Roman"/>
          <w:color w:val="000000"/>
          <w:sz w:val="28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>
        <w:rPr>
          <w:rFonts w:ascii="Times New Roman" w:hAnsi="Times New Roman"/>
          <w:color w:val="000000"/>
          <w:sz w:val="28"/>
        </w:rPr>
        <w:t>Вообразилия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>
        <w:rPr>
          <w:rFonts w:ascii="Times New Roman" w:hAnsi="Times New Roman"/>
          <w:color w:val="000000"/>
          <w:sz w:val="28"/>
        </w:rPr>
        <w:t>Мориц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«Сто фантазий» </w:t>
      </w:r>
      <w:r>
        <w:rPr>
          <w:rFonts w:ascii="Times New Roman" w:hAnsi="Times New Roman"/>
          <w:color w:val="333333"/>
          <w:sz w:val="28"/>
        </w:rPr>
        <w:t>​‌</w:t>
      </w:r>
      <w:bookmarkStart w:id="7" w:name="12713f49-ef73-4ff6-b09f-5cc4c35dfca4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"/>
      <w:r>
        <w:rPr>
          <w:rFonts w:ascii="Times New Roman" w:hAnsi="Times New Roman"/>
          <w:color w:val="333333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C1663A" w:rsidRDefault="00C1663A" w:rsidP="00C16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C1663A" w:rsidRDefault="00C1663A" w:rsidP="00C1663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C1663A" w:rsidRDefault="00C1663A" w:rsidP="00C1663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1663A" w:rsidRDefault="00C1663A" w:rsidP="00C166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C1663A" w:rsidRDefault="00C1663A" w:rsidP="00C166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C1663A" w:rsidRDefault="00C1663A" w:rsidP="00C166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C1663A" w:rsidRDefault="00C1663A" w:rsidP="00C166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C1663A" w:rsidRDefault="00C1663A" w:rsidP="00C166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1663A" w:rsidRDefault="00C1663A" w:rsidP="00C1663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C1663A" w:rsidRDefault="00C1663A" w:rsidP="00C1663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C1663A" w:rsidRDefault="00C1663A" w:rsidP="00C1663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помощью учителя оценивать свои успехи (трудности) в освоении читательской деятельности.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1663A" w:rsidRDefault="00C1663A" w:rsidP="00C166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C1663A" w:rsidRDefault="00C1663A" w:rsidP="00C166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8" w:name="ed982dc1-4f41-4e50-8468-d935ee87e24a"/>
      <w:r>
        <w:rPr>
          <w:rFonts w:ascii="Times New Roman" w:hAnsi="Times New Roman"/>
          <w:color w:val="000000"/>
          <w:sz w:val="28"/>
        </w:rPr>
        <w:t>и др.</w:t>
      </w:r>
      <w:bookmarkEnd w:id="8"/>
      <w:r>
        <w:rPr>
          <w:rFonts w:ascii="Times New Roman" w:hAnsi="Times New Roman"/>
          <w:color w:val="000000"/>
          <w:sz w:val="28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9" w:name="1298bf26-b436-4fc1-84b0-9ebe666f1df3"/>
      <w:r>
        <w:rPr>
          <w:rFonts w:ascii="Times New Roman" w:hAnsi="Times New Roman"/>
          <w:color w:val="000000"/>
          <w:sz w:val="28"/>
        </w:rPr>
        <w:t>и др.</w:t>
      </w:r>
      <w:bookmarkEnd w:id="9"/>
      <w:r>
        <w:rPr>
          <w:rFonts w:ascii="Times New Roman" w:hAnsi="Times New Roman"/>
          <w:color w:val="000000"/>
          <w:sz w:val="28"/>
        </w:rPr>
        <w:t>‌).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И.С. Никитин «Русь», Ф.П. Савинов «Родина», А.А. Прокофьев «Родина» ‌</w:t>
      </w:r>
      <w:bookmarkStart w:id="10" w:name="962cdfcc-893b-46af-892f-e7c6efd815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0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1" w:name="456c0f4b-38df-4ede-9bfd-a6dc69bb3da3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1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‌</w:t>
      </w:r>
      <w:bookmarkStart w:id="12" w:name="a795cdb6-3331-4707-b8e8-5cb0da99412e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2"/>
      <w:r>
        <w:rPr>
          <w:rFonts w:ascii="Times New Roman" w:hAnsi="Times New Roman"/>
          <w:color w:val="000000"/>
          <w:sz w:val="28"/>
        </w:rPr>
        <w:t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3" w:name="38ebb684-bb96-4634-9e10-7eed67228eb5"/>
      <w:r>
        <w:rPr>
          <w:rFonts w:ascii="Times New Roman" w:hAnsi="Times New Roman"/>
          <w:color w:val="000000"/>
          <w:sz w:val="28"/>
        </w:rPr>
        <w:t>и др.</w:t>
      </w:r>
      <w:bookmarkEnd w:id="13"/>
      <w:r>
        <w:rPr>
          <w:rFonts w:ascii="Times New Roman" w:hAnsi="Times New Roman"/>
          <w:color w:val="000000"/>
          <w:sz w:val="28"/>
        </w:rPr>
        <w:t>‌) и музыкальных произведениях (например, произведения П. И. Чайковского, А. Вивальди ‌</w:t>
      </w:r>
      <w:bookmarkStart w:id="14" w:name="dd29e9f3-12b7-4b9a-918b-b4f7d1d4e3e3"/>
      <w:r>
        <w:rPr>
          <w:rFonts w:ascii="Times New Roman" w:hAnsi="Times New Roman"/>
          <w:color w:val="000000"/>
          <w:sz w:val="28"/>
        </w:rPr>
        <w:t>и др.</w:t>
      </w:r>
      <w:bookmarkEnd w:id="14"/>
      <w:r>
        <w:rPr>
          <w:rFonts w:ascii="Times New Roman" w:hAnsi="Times New Roman"/>
          <w:color w:val="000000"/>
          <w:sz w:val="28"/>
        </w:rPr>
        <w:t xml:space="preserve">‌).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>
        <w:rPr>
          <w:rFonts w:ascii="Times New Roman" w:hAnsi="Times New Roman"/>
          <w:color w:val="000000"/>
          <w:sz w:val="28"/>
        </w:rPr>
        <w:t>Скребицкий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5" w:name="efb88ac4-efc6-4819-b5c6-387e3421f079"/>
      <w:r>
        <w:rPr>
          <w:rFonts w:ascii="Times New Roman" w:hAnsi="Times New Roman"/>
          <w:color w:val="000000"/>
          <w:sz w:val="28"/>
        </w:rPr>
        <w:t>и другие</w:t>
      </w:r>
      <w:bookmarkEnd w:id="15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6" w:name="a7e1fa52-e56b-4337-8267-56515f0ca83b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>
        <w:rPr>
          <w:rFonts w:ascii="Times New Roman" w:hAnsi="Times New Roman"/>
          <w:color w:val="000000"/>
          <w:sz w:val="28"/>
        </w:rPr>
        <w:t>Барто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‌</w:t>
      </w:r>
      <w:bookmarkStart w:id="17" w:name="40ab19d4-931e-4d2b-9014-ad354b0f746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18" w:name="8d7547e0-2914-4de4-90fd-ef23443cae29"/>
      <w:r>
        <w:rPr>
          <w:rFonts w:ascii="Times New Roman" w:hAnsi="Times New Roman"/>
          <w:color w:val="000000"/>
          <w:sz w:val="28"/>
        </w:rPr>
        <w:t>и другие</w:t>
      </w:r>
      <w:bookmarkEnd w:id="18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– тема литературы (произведения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>, В. В. Бианки, С. В. Михалкова, Б. С. Житкова, М. М. Пришвина ‌</w:t>
      </w:r>
      <w:bookmarkStart w:id="19" w:name="f6c97960-2744-496b-9707-3fa9fd7e78f4"/>
      <w:r>
        <w:rPr>
          <w:rFonts w:ascii="Times New Roman" w:hAnsi="Times New Roman"/>
          <w:color w:val="000000"/>
          <w:sz w:val="28"/>
        </w:rPr>
        <w:t>и др.</w:t>
      </w:r>
      <w:bookmarkEnd w:id="19"/>
      <w:r>
        <w:rPr>
          <w:rFonts w:ascii="Times New Roman" w:hAnsi="Times New Roman"/>
          <w:color w:val="000000"/>
          <w:sz w:val="28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>, В. В. Бианки.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>
        <w:rPr>
          <w:rFonts w:ascii="Times New Roman" w:hAnsi="Times New Roman"/>
          <w:color w:val="000000"/>
          <w:sz w:val="28"/>
        </w:rPr>
        <w:t>Чарушин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‌</w:t>
      </w:r>
      <w:bookmarkStart w:id="20" w:name="e10d51fb-77d6-4eb6-82fa-e73f940d872c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0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1" w:name="75f04348-e596-4238-bab2-9e51a0dd9d49"/>
      <w:r>
        <w:rPr>
          <w:rFonts w:ascii="Times New Roman" w:hAnsi="Times New Roman"/>
          <w:color w:val="000000"/>
          <w:sz w:val="28"/>
        </w:rPr>
        <w:t>(по выбору)</w:t>
      </w:r>
      <w:bookmarkEnd w:id="21"/>
      <w:r>
        <w:rPr>
          <w:rFonts w:ascii="Times New Roman" w:hAnsi="Times New Roman"/>
          <w:color w:val="000000"/>
          <w:sz w:val="28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>
        <w:rPr>
          <w:rFonts w:ascii="Times New Roman" w:hAnsi="Times New Roman"/>
          <w:color w:val="000000"/>
          <w:sz w:val="28"/>
        </w:rPr>
        <w:t>Баруздин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«Салют» ‌</w:t>
      </w:r>
      <w:bookmarkStart w:id="22" w:name="00a4a385-cff4-49eb-ae4b-82aa3880cc76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2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Круг чтения: литературная (авторская) сказка ‌</w:t>
      </w:r>
      <w:bookmarkStart w:id="23" w:name="0e5bc33d-ae81-4c2f-be70-c19efbdc81bd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3"/>
      <w:r>
        <w:rPr>
          <w:rFonts w:ascii="Times New Roman" w:hAnsi="Times New Roman"/>
          <w:color w:val="000000"/>
          <w:sz w:val="28"/>
        </w:rPr>
        <w:t>‌: зарубежные писатели-сказочники (Ш. Перро, Х.-К. Андерсен ‌</w:t>
      </w:r>
      <w:bookmarkStart w:id="24" w:name="55b8cda5-6d6e-49c3-8976-c08403fa95c8"/>
      <w:r>
        <w:rPr>
          <w:rFonts w:ascii="Times New Roman" w:hAnsi="Times New Roman"/>
          <w:color w:val="000000"/>
          <w:sz w:val="28"/>
        </w:rPr>
        <w:t>и др.</w:t>
      </w:r>
      <w:bookmarkEnd w:id="24"/>
      <w:r>
        <w:rPr>
          <w:rFonts w:ascii="Times New Roman" w:hAnsi="Times New Roman"/>
          <w:color w:val="000000"/>
          <w:sz w:val="28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Ш. Перро «Кот в сапогах», Х.-К. Андерсен «Пятеро из одного стручка» ‌</w:t>
      </w:r>
      <w:bookmarkStart w:id="25" w:name="cc294092-e172-41aa-9592-11fd4136cf7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C1663A" w:rsidRDefault="00C1663A" w:rsidP="00C166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C1663A" w:rsidRDefault="00C1663A" w:rsidP="00C166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C1663A" w:rsidRDefault="00C1663A" w:rsidP="00C166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C1663A" w:rsidRDefault="00C1663A" w:rsidP="00C166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C1663A" w:rsidRDefault="00C1663A" w:rsidP="00C166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рассказы, небольшие сказки;</w:t>
      </w:r>
    </w:p>
    <w:p w:rsidR="00C1663A" w:rsidRDefault="00C1663A" w:rsidP="00C166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1663A" w:rsidRDefault="00C1663A" w:rsidP="00C166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C1663A" w:rsidRDefault="00C1663A" w:rsidP="00C166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C1663A" w:rsidRDefault="00C1663A" w:rsidP="00C166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C1663A" w:rsidRDefault="00C1663A" w:rsidP="00C1663A">
      <w:pPr>
        <w:numPr>
          <w:ilvl w:val="0"/>
          <w:numId w:val="9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C1663A" w:rsidRDefault="00C1663A" w:rsidP="00C166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1663A" w:rsidRDefault="00C1663A" w:rsidP="00C1663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C1663A" w:rsidRDefault="00C1663A" w:rsidP="00C1663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</w:t>
      </w:r>
      <w:r>
        <w:rPr>
          <w:rFonts w:ascii="Times New Roman" w:hAnsi="Times New Roman"/>
          <w:color w:val="000000"/>
          <w:sz w:val="28"/>
        </w:rPr>
        <w:lastRenderedPageBreak/>
        <w:t xml:space="preserve">Родине. Использование средств выразительности при чтении вслух: интонация, темп, ритм, логические ударения.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>
        <w:rPr>
          <w:rFonts w:ascii="Times New Roman" w:hAnsi="Times New Roman"/>
          <w:color w:val="000000"/>
          <w:sz w:val="28"/>
        </w:rPr>
        <w:t>Кончаловская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«Наша древняя столица» (отрывки) ‌</w:t>
      </w:r>
      <w:bookmarkStart w:id="26" w:name="d00a8a00-2c60-4286-8f19-088326d29c80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26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‌</w:t>
      </w:r>
      <w:bookmarkStart w:id="27" w:name="9a1ca34d-f9dc-4302-9e63-e924ee605cec"/>
      <w:r>
        <w:rPr>
          <w:rFonts w:ascii="Times New Roman" w:hAnsi="Times New Roman"/>
          <w:color w:val="000000"/>
          <w:sz w:val="28"/>
        </w:rPr>
        <w:t>и др.)</w:t>
      </w:r>
      <w:bookmarkEnd w:id="27"/>
      <w:r>
        <w:rPr>
          <w:rFonts w:ascii="Times New Roman" w:hAnsi="Times New Roman"/>
          <w:color w:val="000000"/>
          <w:sz w:val="28"/>
        </w:rPr>
        <w:t>‌. Отражение в сказках народного быта и культуры. Составление плана сказки.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28" w:name="58561a97-d265-41cb-bf59-ddf30c464d8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царевне Лебеди» ‌</w:t>
      </w:r>
      <w:bookmarkStart w:id="29" w:name="dc3f83fe-0982-472d-91b9-5894bc2e1b31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29"/>
      <w:r>
        <w:rPr>
          <w:rFonts w:ascii="Times New Roman" w:hAnsi="Times New Roman"/>
          <w:color w:val="000000"/>
          <w:sz w:val="28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</w:t>
      </w:r>
      <w:r>
        <w:rPr>
          <w:rFonts w:ascii="Times New Roman" w:hAnsi="Times New Roman"/>
          <w:color w:val="000000"/>
          <w:sz w:val="28"/>
        </w:rPr>
        <w:lastRenderedPageBreak/>
        <w:t xml:space="preserve">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>
        <w:rPr>
          <w:rFonts w:ascii="Times New Roman" w:hAnsi="Times New Roman"/>
          <w:color w:val="000000"/>
          <w:sz w:val="28"/>
        </w:rPr>
        <w:t>Салтане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>
        <w:rPr>
          <w:rFonts w:ascii="Times New Roman" w:hAnsi="Times New Roman"/>
          <w:color w:val="000000"/>
          <w:sz w:val="28"/>
        </w:rPr>
        <w:t>Гвидоне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Салтановиче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о прекрасной царевне Лебеди», «В тот год осенняя погода…», «Опрятней модного паркета…» ‌</w:t>
      </w:r>
      <w:bookmarkStart w:id="30" w:name="ee2506f9-6b35-4c15-96b7-0a6f7dca45fe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0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1" w:name="614c2242-0143-4009-8e7f-ab46c40b7926"/>
      <w:r>
        <w:rPr>
          <w:rFonts w:ascii="Times New Roman" w:hAnsi="Times New Roman"/>
          <w:color w:val="000000"/>
          <w:sz w:val="28"/>
        </w:rPr>
        <w:t>(не менее двух)</w:t>
      </w:r>
      <w:bookmarkEnd w:id="31"/>
      <w:r>
        <w:rPr>
          <w:rFonts w:ascii="Times New Roman" w:hAnsi="Times New Roman"/>
          <w:color w:val="000000"/>
          <w:sz w:val="28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«Ворона и Лисица», «Лисица и виноград», «Мартышка и очки» ‌</w:t>
      </w:r>
      <w:bookmarkStart w:id="32" w:name="43b4fd57-b309-4401-8773-3c89ed62f2b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color w:val="000000"/>
          <w:sz w:val="28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3" w:name="b441a4bc-2148-48fb-b8e8-dcc0759b7593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3"/>
      <w:r>
        <w:rPr>
          <w:rFonts w:ascii="Times New Roman" w:hAnsi="Times New Roman"/>
          <w:color w:val="000000"/>
          <w:sz w:val="28"/>
        </w:rPr>
        <w:t xml:space="preserve">‌: Ф. И. Тютчева, А. А. Фета, А. Н. </w:t>
      </w:r>
      <w:proofErr w:type="spellStart"/>
      <w:r>
        <w:rPr>
          <w:rFonts w:ascii="Times New Roman" w:hAnsi="Times New Roman"/>
          <w:color w:val="000000"/>
          <w:sz w:val="28"/>
        </w:rPr>
        <w:t>Майкова</w:t>
      </w:r>
      <w:proofErr w:type="spellEnd"/>
      <w:r>
        <w:rPr>
          <w:rFonts w:ascii="Times New Roman" w:hAnsi="Times New Roman"/>
          <w:color w:val="000000"/>
          <w:sz w:val="28"/>
        </w:rPr>
        <w:t>, Н. А. Некрасова, А. А. Блока, И. А. Бунина, ‌</w:t>
      </w:r>
      <w:bookmarkStart w:id="34" w:name="1018b3a6-4dcc-4ca1-a250-12e2f12102b5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34"/>
      <w:r>
        <w:rPr>
          <w:rFonts w:ascii="Times New Roman" w:hAnsi="Times New Roman"/>
          <w:color w:val="000000"/>
          <w:sz w:val="28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>
        <w:rPr>
          <w:rFonts w:ascii="Times New Roman" w:hAnsi="Times New Roman"/>
          <w:color w:val="000000"/>
          <w:sz w:val="28"/>
        </w:rPr>
        <w:t>прищуря</w:t>
      </w:r>
      <w:proofErr w:type="spellEnd"/>
      <w:r>
        <w:rPr>
          <w:rFonts w:ascii="Times New Roman" w:hAnsi="Times New Roman"/>
          <w:color w:val="000000"/>
          <w:sz w:val="28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35" w:name="1033d91b-8f88-47bd-803e-0ed377ac696a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Л. Н. Толстого: сказки, рассказы, басни, быль ‌</w:t>
      </w:r>
      <w:bookmarkStart w:id="36" w:name="a132e50c-1cdf-403a-8303-def77894f164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36"/>
      <w:r>
        <w:rPr>
          <w:rFonts w:ascii="Times New Roman" w:hAnsi="Times New Roman"/>
          <w:color w:val="000000"/>
          <w:sz w:val="28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</w:t>
      </w:r>
      <w:r>
        <w:rPr>
          <w:rFonts w:ascii="Times New Roman" w:hAnsi="Times New Roman"/>
          <w:color w:val="000000"/>
          <w:sz w:val="28"/>
        </w:rPr>
        <w:lastRenderedPageBreak/>
        <w:t>различение рассказчика и автора произведения. Художественные особенности текста-описания, текста-рассуждения.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«Лебеди», «Зайцы», «Прыжок», «Акула» ‌</w:t>
      </w:r>
      <w:bookmarkStart w:id="37" w:name="4e72b4a5-ca1b-4b4f-8871-9a881be6ba0e"/>
      <w:r>
        <w:rPr>
          <w:rFonts w:ascii="Times New Roman" w:hAnsi="Times New Roman"/>
          <w:color w:val="000000"/>
          <w:sz w:val="28"/>
        </w:rPr>
        <w:t>и другие</w:t>
      </w:r>
      <w:bookmarkEnd w:id="37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‌</w:t>
      </w:r>
      <w:bookmarkStart w:id="38" w:name="f86cba24-245b-4adf-a152-d400b1261545"/>
      <w:r>
        <w:rPr>
          <w:rFonts w:ascii="Times New Roman" w:hAnsi="Times New Roman"/>
          <w:color w:val="000000"/>
          <w:sz w:val="28"/>
        </w:rPr>
        <w:t>(не менее двух)</w:t>
      </w:r>
      <w:bookmarkEnd w:id="38"/>
      <w:r>
        <w:rPr>
          <w:rFonts w:ascii="Times New Roman" w:hAnsi="Times New Roman"/>
          <w:color w:val="000000"/>
          <w:sz w:val="28"/>
        </w:rPr>
        <w:t>‌. Круг чтения: произведения В. М. Гаршина, М. Горького, И. С. Соколова-Микитова ‌</w:t>
      </w:r>
      <w:bookmarkStart w:id="39" w:name="fe929a01-33b4-4b39-9e3d-6611afcac377"/>
      <w:r>
        <w:rPr>
          <w:rFonts w:ascii="Times New Roman" w:hAnsi="Times New Roman"/>
          <w:color w:val="000000"/>
          <w:sz w:val="28"/>
        </w:rPr>
        <w:t>и др.</w:t>
      </w:r>
      <w:bookmarkEnd w:id="39"/>
      <w:r>
        <w:rPr>
          <w:rFonts w:ascii="Times New Roman" w:hAnsi="Times New Roman"/>
          <w:color w:val="000000"/>
          <w:sz w:val="28"/>
        </w:rPr>
        <w:t>‌ Особенности авторских сказок (сюжет, язык, герои). Составление аннотации.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>
        <w:rPr>
          <w:rFonts w:ascii="Times New Roman" w:hAnsi="Times New Roman"/>
          <w:color w:val="000000"/>
          <w:sz w:val="28"/>
        </w:rPr>
        <w:t>Евсейкой</w:t>
      </w:r>
      <w:proofErr w:type="spellEnd"/>
      <w:r>
        <w:rPr>
          <w:rFonts w:ascii="Times New Roman" w:hAnsi="Times New Roman"/>
          <w:color w:val="000000"/>
          <w:sz w:val="28"/>
        </w:rPr>
        <w:t>» ‌</w:t>
      </w:r>
      <w:bookmarkStart w:id="40" w:name="778a2326-caf5-43f1-afe4-4182f49665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41" w:name="be0a3ce7-2810-4152-bdbb-e9b59639e326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1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2" w:name="331dfbe2-0c2a-4d57-bae5-dd9be04207aa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2"/>
      <w:r>
        <w:rPr>
          <w:rFonts w:ascii="Times New Roman" w:hAnsi="Times New Roman"/>
          <w:color w:val="000000"/>
          <w:sz w:val="28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 Пантелеев «На ялике», А. Гайдар «Тимур и его команда» (отрывки), Л. Кассиль ‌</w:t>
      </w:r>
      <w:bookmarkStart w:id="43" w:name="03c27566-d1a1-4f16-a468-2534a5c3d7c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3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4" w:name="37ba09b2-c44c-4867-9734-3337735e34d7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4"/>
      <w:r>
        <w:rPr>
          <w:rFonts w:ascii="Times New Roman" w:hAnsi="Times New Roman"/>
          <w:color w:val="000000"/>
          <w:sz w:val="28"/>
        </w:rPr>
        <w:t>‌: Н. Н. Носов, В.Ю. Драгунский, ‌</w:t>
      </w:r>
      <w:bookmarkStart w:id="45" w:name="a4986842-2eb9-40c1-9200-5982dff42a34"/>
      <w:r>
        <w:rPr>
          <w:rFonts w:ascii="Times New Roman" w:hAnsi="Times New Roman"/>
          <w:color w:val="000000"/>
          <w:sz w:val="28"/>
        </w:rPr>
        <w:t>М. М. Зощенко и др.</w:t>
      </w:r>
      <w:bookmarkEnd w:id="45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46" w:name="29ee45c0-37f9-4bc3-837c-5489bfeee39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6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47" w:name="61601e78-795b-42c8-84b7-ee41b7724e5d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47"/>
      <w:r>
        <w:rPr>
          <w:rFonts w:ascii="Times New Roman" w:hAnsi="Times New Roman"/>
          <w:color w:val="000000"/>
          <w:sz w:val="28"/>
        </w:rPr>
        <w:t>‌ литературные сказки Ш. Перро, Х.-К. Андерсена, ‌</w:t>
      </w:r>
      <w:bookmarkStart w:id="48" w:name="2092e5d3-308e-406e-9ded-49cfe306308f"/>
      <w:r>
        <w:rPr>
          <w:rFonts w:ascii="Times New Roman" w:hAnsi="Times New Roman"/>
          <w:color w:val="000000"/>
          <w:sz w:val="28"/>
        </w:rPr>
        <w:t>Р. Киплинга.</w:t>
      </w:r>
      <w:bookmarkEnd w:id="48"/>
      <w:r>
        <w:rPr>
          <w:rFonts w:ascii="Times New Roman" w:hAnsi="Times New Roman"/>
          <w:color w:val="000000"/>
          <w:sz w:val="28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>
        <w:rPr>
          <w:rFonts w:ascii="Times New Roman" w:hAnsi="Times New Roman"/>
          <w:color w:val="000000"/>
          <w:sz w:val="28"/>
        </w:rPr>
        <w:t>Заходер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«Гадкий утёнок», Ш. Перро «Подарок феи» ‌</w:t>
      </w:r>
      <w:bookmarkStart w:id="49" w:name="bc006481-9149-41fe-9c87-858e6b4a7b9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9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C1663A" w:rsidRDefault="00C1663A" w:rsidP="00C166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12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lastRenderedPageBreak/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C1663A" w:rsidRDefault="00C1663A" w:rsidP="00C1663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C1663A" w:rsidRDefault="00C1663A" w:rsidP="00C1663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1663A" w:rsidRDefault="00C1663A" w:rsidP="00C166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C1663A" w:rsidRDefault="00C1663A" w:rsidP="00C166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C1663A" w:rsidRDefault="00C1663A" w:rsidP="00C166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C1663A" w:rsidRDefault="00C1663A" w:rsidP="00C166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C1663A" w:rsidRDefault="00C1663A" w:rsidP="00C166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C1663A" w:rsidRDefault="00C1663A" w:rsidP="00C1663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C1663A" w:rsidRDefault="00C1663A" w:rsidP="00C1663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C1663A" w:rsidRDefault="00C1663A" w:rsidP="00C1663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C1663A" w:rsidRDefault="00C1663A" w:rsidP="00C1663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C1663A" w:rsidRDefault="00C1663A" w:rsidP="00C1663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C1663A" w:rsidRDefault="00C1663A" w:rsidP="00C1663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</w:t>
      </w:r>
      <w:r>
        <w:rPr>
          <w:rFonts w:ascii="Times New Roman" w:hAnsi="Times New Roman"/>
          <w:color w:val="000000"/>
          <w:sz w:val="28"/>
        </w:rPr>
        <w:lastRenderedPageBreak/>
        <w:t xml:space="preserve">поэтов ХIХ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>
        <w:rPr>
          <w:rFonts w:ascii="Times New Roman" w:hAnsi="Times New Roman"/>
          <w:color w:val="000000"/>
          <w:sz w:val="28"/>
        </w:rPr>
        <w:t>Пескова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‌</w:t>
      </w:r>
      <w:bookmarkStart w:id="50" w:name="22bb0d2e-ad81-40b0-b0be-dd89da9f72dc"/>
      <w:r>
        <w:rPr>
          <w:rFonts w:ascii="Times New Roman" w:hAnsi="Times New Roman"/>
          <w:color w:val="000000"/>
          <w:sz w:val="28"/>
        </w:rPr>
        <w:t>и др.</w:t>
      </w:r>
      <w:bookmarkEnd w:id="50"/>
      <w:r>
        <w:rPr>
          <w:rFonts w:ascii="Times New Roman" w:hAnsi="Times New Roman"/>
          <w:color w:val="000000"/>
          <w:sz w:val="28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1" w:name="aef5db48-a5ba-41f7-b163-0303bacd376a"/>
      <w:r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1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произведения малых жанров фольклора, народные сказки ‌</w:t>
      </w:r>
      <w:bookmarkStart w:id="52" w:name="84376614-4523-4b0a-9f16-ae119cf5e9dc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52"/>
      <w:r>
        <w:rPr>
          <w:rFonts w:ascii="Times New Roman" w:hAnsi="Times New Roman"/>
          <w:color w:val="000000"/>
          <w:sz w:val="28"/>
        </w:rPr>
        <w:t>‌, сказки народов России ‌</w:t>
      </w:r>
      <w:bookmarkStart w:id="53" w:name="3b38b09e-3fe3-499c-b80d-cceeb3629ca1"/>
      <w:r>
        <w:rPr>
          <w:rFonts w:ascii="Times New Roman" w:hAnsi="Times New Roman"/>
          <w:color w:val="000000"/>
          <w:sz w:val="28"/>
        </w:rPr>
        <w:t xml:space="preserve">(2-3 сказки </w:t>
      </w:r>
      <w:r>
        <w:rPr>
          <w:rFonts w:ascii="Times New Roman" w:hAnsi="Times New Roman"/>
          <w:color w:val="000000"/>
          <w:sz w:val="28"/>
        </w:rPr>
        <w:lastRenderedPageBreak/>
        <w:t>по выбору)</w:t>
      </w:r>
      <w:bookmarkEnd w:id="53"/>
      <w:r>
        <w:rPr>
          <w:rFonts w:ascii="Times New Roman" w:hAnsi="Times New Roman"/>
          <w:color w:val="000000"/>
          <w:sz w:val="28"/>
        </w:rPr>
        <w:t>‌, былины из цикла об Илье Муромце, Алёше Поповиче, Добрыне Никитиче ‌</w:t>
      </w:r>
      <w:bookmarkStart w:id="54" w:name="3d9e8111-f715-4c8f-b609-9be939e4edcb"/>
      <w:r>
        <w:rPr>
          <w:rFonts w:ascii="Times New Roman" w:hAnsi="Times New Roman"/>
          <w:color w:val="000000"/>
          <w:sz w:val="28"/>
        </w:rPr>
        <w:t>(1-2 по выбору)</w:t>
      </w:r>
      <w:bookmarkEnd w:id="54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55" w:name="85f049d2-bd23-4247-86de-df33da036e22"/>
      <w:r>
        <w:rPr>
          <w:rFonts w:ascii="Times New Roman" w:hAnsi="Times New Roman"/>
          <w:color w:val="000000"/>
          <w:sz w:val="28"/>
        </w:rPr>
        <w:t>и другие</w:t>
      </w:r>
      <w:bookmarkEnd w:id="55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hAnsi="Times New Roman"/>
          <w:color w:val="000000"/>
          <w:sz w:val="28"/>
        </w:rPr>
        <w:t>Хемницера</w:t>
      </w:r>
      <w:proofErr w:type="spellEnd"/>
      <w:r>
        <w:rPr>
          <w:rFonts w:ascii="Times New Roman" w:hAnsi="Times New Roman"/>
          <w:color w:val="000000"/>
          <w:sz w:val="28"/>
        </w:rPr>
        <w:t>, Л. Н. Толстого, С. В. Михалкова. Басни стихотворные и прозаические ‌</w:t>
      </w:r>
      <w:bookmarkStart w:id="56" w:name="f8d9e167-2e1b-48a4-8672-33b243ab1f7a"/>
      <w:r>
        <w:rPr>
          <w:rFonts w:ascii="Times New Roman" w:hAnsi="Times New Roman"/>
          <w:color w:val="000000"/>
          <w:sz w:val="28"/>
        </w:rPr>
        <w:t>(не менее трёх)</w:t>
      </w:r>
      <w:bookmarkEnd w:id="56"/>
      <w:r>
        <w:rPr>
          <w:rFonts w:ascii="Times New Roman" w:hAnsi="Times New Roman"/>
          <w:color w:val="000000"/>
          <w:sz w:val="28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>
        <w:rPr>
          <w:rFonts w:ascii="Times New Roman" w:hAnsi="Times New Roman"/>
          <w:color w:val="000000"/>
          <w:sz w:val="28"/>
        </w:rPr>
        <w:t>Хемницер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‌</w:t>
      </w:r>
      <w:bookmarkStart w:id="57" w:name="be84008f-4714-4af7-9a8d-d5db8855805f"/>
      <w:r>
        <w:rPr>
          <w:rFonts w:ascii="Times New Roman" w:hAnsi="Times New Roman"/>
          <w:color w:val="000000"/>
          <w:sz w:val="28"/>
        </w:rPr>
        <w:t>и другие</w:t>
      </w:r>
      <w:bookmarkEnd w:id="57"/>
      <w:r>
        <w:rPr>
          <w:rFonts w:ascii="Times New Roman" w:hAnsi="Times New Roman"/>
          <w:color w:val="000000"/>
          <w:sz w:val="28"/>
        </w:rPr>
        <w:t xml:space="preserve">‌.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>. Круг чтения: лирические произведения М. Ю. Лермонтова ‌</w:t>
      </w:r>
      <w:bookmarkStart w:id="58" w:name="2efe8bc1-9239-4ace-b5a7-c3561f743493"/>
      <w:r>
        <w:rPr>
          <w:rFonts w:ascii="Times New Roman" w:hAnsi="Times New Roman"/>
          <w:color w:val="000000"/>
          <w:sz w:val="28"/>
        </w:rPr>
        <w:t>(не менее трёх)</w:t>
      </w:r>
      <w:bookmarkEnd w:id="58"/>
      <w:r>
        <w:rPr>
          <w:rFonts w:ascii="Times New Roman" w:hAnsi="Times New Roman"/>
          <w:color w:val="000000"/>
          <w:sz w:val="28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Москва! …Люблю тебя как сын…» ‌</w:t>
      </w:r>
      <w:bookmarkStart w:id="59" w:name="f1d30773-6a94-4f42-887a-2166f2750849"/>
      <w:r>
        <w:rPr>
          <w:rFonts w:ascii="Times New Roman" w:hAnsi="Times New Roman"/>
          <w:color w:val="000000"/>
          <w:sz w:val="28"/>
        </w:rPr>
        <w:t>и другие</w:t>
      </w:r>
      <w:bookmarkEnd w:id="59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‌</w:t>
      </w:r>
      <w:bookmarkStart w:id="60" w:name="d24420f5-7784-4de8-bf47-fec2f656960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0"/>
      <w:r>
        <w:rPr>
          <w:rFonts w:ascii="Times New Roman" w:hAnsi="Times New Roman"/>
          <w:color w:val="000000"/>
          <w:sz w:val="28"/>
        </w:rPr>
        <w:t>‌. Герои литературных сказок (произведения П. П. Ершова, П. П. Бажова, С. Т. Аксакова, С. Я. Маршака ‌</w:t>
      </w:r>
      <w:bookmarkStart w:id="61" w:name="cda96387-1c94-4697-ac9d-f64db13bc866"/>
      <w:r>
        <w:rPr>
          <w:rFonts w:ascii="Times New Roman" w:hAnsi="Times New Roman"/>
          <w:color w:val="000000"/>
          <w:sz w:val="28"/>
        </w:rPr>
        <w:t>и др.</w:t>
      </w:r>
      <w:bookmarkEnd w:id="61"/>
      <w:r>
        <w:rPr>
          <w:rFonts w:ascii="Times New Roman" w:hAnsi="Times New Roman"/>
          <w:color w:val="000000"/>
          <w:sz w:val="28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2" w:name="08954654-1f97-4b2e-9229-74ec92d8c8a5"/>
      <w:r>
        <w:rPr>
          <w:rFonts w:ascii="Times New Roman" w:hAnsi="Times New Roman"/>
          <w:color w:val="000000"/>
          <w:sz w:val="28"/>
        </w:rPr>
        <w:t>и другие</w:t>
      </w:r>
      <w:bookmarkEnd w:id="62"/>
      <w:r>
        <w:rPr>
          <w:rFonts w:ascii="Times New Roman" w:hAnsi="Times New Roman"/>
          <w:color w:val="000000"/>
          <w:sz w:val="28"/>
        </w:rPr>
        <w:t xml:space="preserve">‌.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ХIХ– ХХ веков</w:t>
      </w:r>
      <w:r>
        <w:rPr>
          <w:rFonts w:ascii="Times New Roman" w:hAnsi="Times New Roman"/>
          <w:color w:val="000000"/>
          <w:sz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3" w:name="b631436a-def7-48d2-b0a7-7e64aceb08fd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3"/>
      <w:r>
        <w:rPr>
          <w:rFonts w:ascii="Times New Roman" w:hAnsi="Times New Roman"/>
          <w:color w:val="000000"/>
          <w:sz w:val="28"/>
        </w:rPr>
        <w:t xml:space="preserve">‌: В. А. Жуковский, И.С. Никитин, Е. А. Баратынский, Ф. И. Тютчев, </w:t>
      </w:r>
      <w:r>
        <w:rPr>
          <w:rFonts w:ascii="Times New Roman" w:hAnsi="Times New Roman"/>
          <w:color w:val="000000"/>
          <w:sz w:val="28"/>
        </w:rPr>
        <w:lastRenderedPageBreak/>
        <w:t>А. А. Фет, ‌</w:t>
      </w:r>
      <w:bookmarkStart w:id="64" w:name="9a99601d-2f81-41a7-a40b-18f4d76e554b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64"/>
      <w:r>
        <w:rPr>
          <w:rFonts w:ascii="Times New Roman" w:hAnsi="Times New Roman"/>
          <w:color w:val="000000"/>
          <w:sz w:val="28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>
        <w:rPr>
          <w:rFonts w:ascii="Times New Roman" w:hAnsi="Times New Roman"/>
          <w:color w:val="333333"/>
          <w:sz w:val="28"/>
        </w:rPr>
        <w:t>​‌</w:t>
      </w:r>
      <w:bookmarkStart w:id="65" w:name="cf36c94d-b3f5-4b3d-a3c7-3ba766d230a2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65"/>
      <w:r>
        <w:rPr>
          <w:rFonts w:ascii="Times New Roman" w:hAnsi="Times New Roman"/>
          <w:color w:val="333333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>. Круг чтения ‌</w:t>
      </w:r>
      <w:bookmarkStart w:id="66" w:name="9f73dd0a-54f2-4590-ac41-ba0d876049a1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66"/>
      <w:r>
        <w:rPr>
          <w:rFonts w:ascii="Times New Roman" w:hAnsi="Times New Roman"/>
          <w:color w:val="000000"/>
          <w:sz w:val="28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«Детство» (отдельные главы), «Русак», «Черепаха» ‌</w:t>
      </w:r>
      <w:bookmarkStart w:id="67" w:name="d876fe18-c1a8-4a91-8d52-d2505860408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67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68" w:name="246de2e0-56be-4295-9596-db940aac14bd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68"/>
      <w:r>
        <w:rPr>
          <w:rFonts w:ascii="Times New Roman" w:hAnsi="Times New Roman"/>
          <w:color w:val="000000"/>
          <w:sz w:val="28"/>
        </w:rPr>
        <w:t>‌: на примере произведений В. П. Астафьева, М. М. Пришвина, С.А. Есенина, ‌</w:t>
      </w:r>
      <w:bookmarkStart w:id="69" w:name="bc1695a5-bd06-4a76-858a-d4d40b281db4"/>
      <w:r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69"/>
      <w:r>
        <w:rPr>
          <w:rFonts w:ascii="Times New Roman" w:hAnsi="Times New Roman"/>
          <w:color w:val="000000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>
        <w:rPr>
          <w:rFonts w:ascii="Times New Roman" w:hAnsi="Times New Roman"/>
          <w:color w:val="000000"/>
          <w:sz w:val="28"/>
        </w:rPr>
        <w:t>Капалуха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r>
        <w:rPr>
          <w:rFonts w:ascii="Times New Roman" w:hAnsi="Times New Roman"/>
          <w:color w:val="333333"/>
          <w:sz w:val="28"/>
        </w:rPr>
        <w:t>​‌</w:t>
      </w:r>
      <w:bookmarkStart w:id="70" w:name="43cc23b0-61c4-4e00-b89d-508f8c0c86cc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0"/>
      <w:r>
        <w:rPr>
          <w:rFonts w:ascii="Times New Roman" w:hAnsi="Times New Roman"/>
          <w:color w:val="333333"/>
          <w:sz w:val="28"/>
        </w:rPr>
        <w:t>‌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>. Тематика произведений о детях, их жизни, играх и занятиях, взаимоотношениях со взрослыми и сверстниками ‌</w:t>
      </w:r>
      <w:bookmarkStart w:id="71" w:name="7d70a143-b34a-48de-a855-a34e00cf3c38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1"/>
      <w:r>
        <w:rPr>
          <w:rFonts w:ascii="Times New Roman" w:hAnsi="Times New Roman"/>
          <w:color w:val="000000"/>
          <w:sz w:val="28"/>
        </w:rPr>
        <w:t>‌: А. П. Чехова, Н. Г. Гарина-Михайловского, М.М. Зощенко, К.Г.Паустовский, ‌</w:t>
      </w:r>
      <w:bookmarkStart w:id="72" w:name="26220ac3-4e82-456a-9e95-74ad70c180f4"/>
      <w:r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2"/>
      <w:r>
        <w:rPr>
          <w:rFonts w:ascii="Times New Roman" w:hAnsi="Times New Roman"/>
          <w:color w:val="000000"/>
          <w:sz w:val="28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3" w:name="a4cb9ea3-0451-4889-b1a1-f6f4710bf1d9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73"/>
      <w:r>
        <w:rPr>
          <w:rFonts w:ascii="Times New Roman" w:hAnsi="Times New Roman"/>
          <w:color w:val="000000"/>
          <w:sz w:val="28"/>
        </w:rPr>
        <w:t>‌, К.Г. Паустовский «Корзина с еловыми шишками» и другие.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4" w:name="9ce33c6b-ec01-45c7-8e71-faa83c253d05"/>
      <w:r>
        <w:rPr>
          <w:rFonts w:ascii="Times New Roman" w:hAnsi="Times New Roman"/>
          <w:color w:val="000000"/>
          <w:sz w:val="28"/>
        </w:rPr>
        <w:t>(одна по выбору)</w:t>
      </w:r>
      <w:bookmarkEnd w:id="74"/>
      <w:r>
        <w:rPr>
          <w:rFonts w:ascii="Times New Roman" w:hAnsi="Times New Roman"/>
          <w:color w:val="000000"/>
          <w:sz w:val="28"/>
        </w:rPr>
        <w:t xml:space="preserve">‌. Пьеса </w:t>
      </w:r>
      <w:r>
        <w:rPr>
          <w:rFonts w:ascii="Times New Roman" w:hAnsi="Times New Roman"/>
          <w:color w:val="000000"/>
          <w:sz w:val="28"/>
        </w:rPr>
        <w:lastRenderedPageBreak/>
        <w:t>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‌</w:t>
      </w:r>
      <w:bookmarkStart w:id="75" w:name="062a5f32-e196-4fe2-a2d8-404f5174ede8"/>
      <w:r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75"/>
      <w:r>
        <w:rPr>
          <w:rFonts w:ascii="Times New Roman" w:hAnsi="Times New Roman"/>
          <w:color w:val="000000"/>
          <w:sz w:val="28"/>
        </w:rPr>
        <w:t>‌ юмористические произведения на примере рассказов В. Ю. Драгунского, Н. Н. Носова, ‌</w:t>
      </w:r>
      <w:bookmarkStart w:id="76" w:name="4e231ac4-4ac0-464c-bde6-6a1b7d5919e6"/>
      <w:r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>
        <w:rPr>
          <w:rFonts w:ascii="Times New Roman" w:hAnsi="Times New Roman"/>
          <w:color w:val="000000"/>
          <w:sz w:val="28"/>
        </w:rPr>
        <w:t>Голявкина</w:t>
      </w:r>
      <w:bookmarkEnd w:id="76"/>
      <w:proofErr w:type="spellEnd"/>
      <w:r>
        <w:rPr>
          <w:rFonts w:ascii="Times New Roman" w:hAnsi="Times New Roman"/>
          <w:color w:val="000000"/>
          <w:sz w:val="28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‌</w:t>
      </w:r>
      <w:bookmarkStart w:id="77" w:name="53c080ee-763e-43ed-999e-471164d70763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77"/>
      <w:r>
        <w:rPr>
          <w:rFonts w:ascii="Times New Roman" w:hAnsi="Times New Roman"/>
          <w:color w:val="000000"/>
          <w:sz w:val="28"/>
        </w:rPr>
        <w:t>‌, Н.Н. Носов «Витя Малеев в школе и дома» (отдельные главы) ‌</w:t>
      </w:r>
      <w:bookmarkStart w:id="78" w:name="26aa4aeb-d898-422a-9eda-b866102f0def"/>
      <w:r>
        <w:rPr>
          <w:rFonts w:ascii="Times New Roman" w:hAnsi="Times New Roman"/>
          <w:color w:val="000000"/>
          <w:sz w:val="28"/>
        </w:rPr>
        <w:t>и другие</w:t>
      </w:r>
      <w:bookmarkEnd w:id="78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зарубежных писателей. Литературные сказки Х.-К. Андерсена, ‌</w:t>
      </w:r>
      <w:bookmarkStart w:id="79" w:name="de9a53ab-3e80-4b5b-8ed7-4e2e364c4403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79"/>
      <w:r>
        <w:rPr>
          <w:rFonts w:ascii="Times New Roman" w:hAnsi="Times New Roman"/>
          <w:color w:val="000000"/>
          <w:sz w:val="28"/>
        </w:rPr>
        <w:t xml:space="preserve">‌. Приключенческая литература: произведения Дж. Свифта, Марка Твена.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>
        <w:rPr>
          <w:rFonts w:ascii="Times New Roman" w:hAnsi="Times New Roman"/>
          <w:color w:val="000000"/>
          <w:sz w:val="28"/>
        </w:rPr>
        <w:t>Сойер</w:t>
      </w:r>
      <w:proofErr w:type="spellEnd"/>
      <w:r>
        <w:rPr>
          <w:rFonts w:ascii="Times New Roman" w:hAnsi="Times New Roman"/>
          <w:color w:val="000000"/>
          <w:sz w:val="28"/>
        </w:rPr>
        <w:t>» (отдельные главы) ‌</w:t>
      </w:r>
      <w:bookmarkStart w:id="80" w:name="47a66d7e-7bca-4ea2-ba5d-914bf7023a72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0"/>
      <w:r>
        <w:rPr>
          <w:rFonts w:ascii="Times New Roman" w:hAnsi="Times New Roman"/>
          <w:color w:val="000000"/>
          <w:sz w:val="28"/>
        </w:rPr>
        <w:t>‌.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читать про себя (молча), оценивать своё чтение с точки зрения понимания и запоминания текста;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C1663A" w:rsidRDefault="00C1663A" w:rsidP="00C166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C1663A" w:rsidRDefault="00C1663A" w:rsidP="00C166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C1663A" w:rsidRDefault="00C1663A" w:rsidP="00C166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C1663A" w:rsidRDefault="00C1663A" w:rsidP="00C166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C1663A" w:rsidRDefault="00C1663A" w:rsidP="00C166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C1663A" w:rsidRDefault="00C1663A" w:rsidP="00C166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C1663A" w:rsidRDefault="00C1663A" w:rsidP="00C1663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C1663A" w:rsidRDefault="00C1663A" w:rsidP="00C1663A">
      <w:pPr>
        <w:numPr>
          <w:ilvl w:val="0"/>
          <w:numId w:val="19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C1663A" w:rsidRDefault="00C1663A" w:rsidP="00C1663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1" w:name="_ftn1"/>
    <w:p w:rsidR="00C1663A" w:rsidRDefault="00C1663A" w:rsidP="00C1663A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"file:///C:\\Users\\MICROS~1\\AppData\\Local\\Temp\\Rar$DIa0.258\\раб.пр.%20лит.чт.docx" \l "_ftnref1" </w:instrText>
      </w:r>
      <w:r>
        <w:fldChar w:fldCharType="separate"/>
      </w:r>
      <w:r>
        <w:rPr>
          <w:rStyle w:val="a3"/>
          <w:rFonts w:ascii="Times New Roman" w:hAnsi="Times New Roman"/>
          <w:color w:val="0000FF"/>
          <w:sz w:val="18"/>
        </w:rPr>
        <w:t>[1]</w:t>
      </w:r>
      <w:r>
        <w:fldChar w:fldCharType="end"/>
      </w:r>
      <w:bookmarkEnd w:id="81"/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333333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C1663A" w:rsidRDefault="00C1663A" w:rsidP="00C166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1663A" w:rsidRDefault="00C1663A" w:rsidP="00C166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1663A" w:rsidRDefault="00C1663A" w:rsidP="00C166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C1663A" w:rsidRDefault="00C1663A" w:rsidP="00C1663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1663A" w:rsidRDefault="00C1663A" w:rsidP="00C1663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1663A" w:rsidRDefault="00C1663A" w:rsidP="00C1663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1663A" w:rsidRDefault="00C1663A" w:rsidP="00C1663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1663A" w:rsidRDefault="00C1663A" w:rsidP="00C1663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1663A" w:rsidRDefault="00C1663A" w:rsidP="00C1663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C1663A" w:rsidRDefault="00C1663A" w:rsidP="00C1663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Трудовое воспитание:</w:t>
      </w:r>
    </w:p>
    <w:p w:rsidR="00C1663A" w:rsidRDefault="00C1663A" w:rsidP="00C1663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1663A" w:rsidRDefault="00C1663A" w:rsidP="00C1663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1663A" w:rsidRDefault="00C1663A" w:rsidP="00C1663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1663A" w:rsidRDefault="00C1663A" w:rsidP="00C1663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1663A" w:rsidRDefault="00C1663A" w:rsidP="00C1663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C1663A" w:rsidRDefault="00C1663A" w:rsidP="00C1663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C1663A" w:rsidRDefault="00C1663A" w:rsidP="00C166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1663A" w:rsidRDefault="00C1663A" w:rsidP="00C166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1663A" w:rsidRDefault="00C1663A" w:rsidP="00C166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C1663A" w:rsidRDefault="00C1663A" w:rsidP="00C166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C1663A" w:rsidRDefault="00C1663A" w:rsidP="00C1663A">
      <w:pPr>
        <w:spacing w:after="0" w:line="264" w:lineRule="auto"/>
        <w:ind w:firstLine="600"/>
        <w:jc w:val="both"/>
        <w:rPr>
          <w:lang w:val="en-US"/>
        </w:rPr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C1663A" w:rsidRDefault="00C1663A" w:rsidP="00C1663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C1663A" w:rsidRDefault="00C1663A" w:rsidP="00C1663A">
      <w:pPr>
        <w:numPr>
          <w:ilvl w:val="0"/>
          <w:numId w:val="30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C1663A" w:rsidRDefault="00C1663A" w:rsidP="00C1663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C1663A" w:rsidRDefault="00C1663A" w:rsidP="00C1663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C1663A" w:rsidRDefault="00C1663A" w:rsidP="00C1663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C1663A" w:rsidRDefault="00C1663A" w:rsidP="00C166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</w:t>
      </w:r>
      <w:r>
        <w:rPr>
          <w:rFonts w:ascii="Times New Roman" w:hAnsi="Times New Roman"/>
          <w:color w:val="000000"/>
          <w:sz w:val="28"/>
        </w:rPr>
        <w:lastRenderedPageBreak/>
        <w:t>знаний, умений и навыков обучающимися в различных учебных ситуациях и жизненных условиях и представлены по годам обучения.</w:t>
      </w:r>
    </w:p>
    <w:p w:rsidR="00C1663A" w:rsidRDefault="00C1663A" w:rsidP="00C1663A">
      <w:pPr>
        <w:spacing w:after="0" w:line="264" w:lineRule="auto"/>
        <w:ind w:left="120"/>
        <w:jc w:val="both"/>
      </w:pPr>
    </w:p>
    <w:p w:rsidR="00C1663A" w:rsidRDefault="00C1663A" w:rsidP="00C1663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>
        <w:rPr>
          <w:rFonts w:ascii="Times New Roman" w:hAnsi="Times New Roman"/>
          <w:color w:val="000000"/>
          <w:sz w:val="28"/>
        </w:rPr>
        <w:t>) и стихотворную речь;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высказывания по содержанию произведения (не менее 3 предложений) по заданному алгоритму;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  <w:rPr>
          <w:lang w:val="en-US"/>
        </w:rPr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1663A" w:rsidRDefault="00C1663A" w:rsidP="00C166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C1663A" w:rsidRDefault="00C1663A" w:rsidP="00C1663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подробно, выборочно, от лица героя, от третьего лица;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 сказки, рассказы;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663A" w:rsidRDefault="00C1663A" w:rsidP="00C166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C1663A" w:rsidRDefault="00C1663A" w:rsidP="00C1663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</w:t>
      </w:r>
      <w:r>
        <w:rPr>
          <w:rFonts w:ascii="Times New Roman" w:hAnsi="Times New Roman"/>
          <w:color w:val="000000"/>
          <w:sz w:val="28"/>
        </w:rPr>
        <w:lastRenderedPageBreak/>
        <w:t>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отличать автора произведения от героя и рассказчика, характеризовать отношение автора к героям, поступкам, описанной </w:t>
      </w:r>
      <w:r>
        <w:rPr>
          <w:rFonts w:ascii="Times New Roman" w:hAnsi="Times New Roman"/>
          <w:color w:val="000000"/>
          <w:sz w:val="28"/>
        </w:rPr>
        <w:lastRenderedPageBreak/>
        <w:t>картине, находить в тексте средства изображения героев (портрет), описание пейзажа и интерьера;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663A" w:rsidRDefault="00C1663A" w:rsidP="00C166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C1663A" w:rsidRDefault="00C1663A" w:rsidP="00C1663A">
      <w:pPr>
        <w:spacing w:after="0" w:line="264" w:lineRule="auto"/>
        <w:ind w:left="120"/>
        <w:jc w:val="both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>
        <w:rPr>
          <w:rFonts w:ascii="Times New Roman" w:hAnsi="Times New Roman"/>
          <w:color w:val="000000"/>
          <w:sz w:val="28"/>
        </w:rPr>
        <w:t>потешки</w:t>
      </w:r>
      <w:proofErr w:type="spellEnd"/>
      <w:r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краткий отзыв о прочитанном произведении по заданному алгоритму;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C1663A" w:rsidRDefault="00C1663A" w:rsidP="00C1663A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 w:line="264" w:lineRule="auto"/>
        <w:sectPr w:rsidR="00C1663A">
          <w:pgSz w:w="11906" w:h="16383"/>
          <w:pgMar w:top="1134" w:right="850" w:bottom="1134" w:left="1701" w:header="720" w:footer="720" w:gutter="0"/>
          <w:cols w:space="720"/>
        </w:sectPr>
      </w:pPr>
    </w:p>
    <w:p w:rsidR="00C1663A" w:rsidRDefault="00C1663A" w:rsidP="00C1663A">
      <w:pPr>
        <w:spacing w:after="0"/>
        <w:ind w:left="120"/>
        <w:rPr>
          <w:lang w:val="en-US"/>
        </w:rPr>
      </w:pPr>
      <w:bookmarkStart w:id="82" w:name="block-859967"/>
      <w:bookmarkEnd w:id="8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1663A" w:rsidRDefault="00C1663A" w:rsidP="00C166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C1663A" w:rsidTr="00C1663A">
        <w:trPr>
          <w:trHeight w:val="144"/>
        </w:trPr>
        <w:tc>
          <w:tcPr>
            <w:tcW w:w="4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</w:t>
            </w:r>
            <w:r w:rsidRPr="00C1663A">
              <w:rPr>
                <w:lang w:val="en-US"/>
              </w:rPr>
              <w:lastRenderedPageBreak/>
              <w:t>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</w:tbl>
    <w:p w:rsidR="00C1663A" w:rsidRDefault="00C1663A" w:rsidP="00C1663A">
      <w:pPr>
        <w:spacing w:after="0"/>
        <w:sectPr w:rsidR="00C16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63A" w:rsidRDefault="00C1663A" w:rsidP="00C1663A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1663A" w:rsidTr="00C1663A">
        <w:trPr>
          <w:trHeight w:val="144"/>
        </w:trPr>
        <w:tc>
          <w:tcPr>
            <w:tcW w:w="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RPr="005C6A09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справочной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литературой)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 w:rsidRPr="00C1663A">
              <w:rPr>
                <w:lang w:val="en-US"/>
              </w:rPr>
              <w:t>http://school-collection.edu.ru/</w:t>
            </w: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</w:tbl>
    <w:p w:rsidR="00C1663A" w:rsidRDefault="00C1663A" w:rsidP="00C1663A">
      <w:pPr>
        <w:spacing w:after="0"/>
        <w:sectPr w:rsidR="00C16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63A" w:rsidRDefault="00C1663A" w:rsidP="00C1663A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C1663A" w:rsidTr="00C1663A">
        <w:trPr>
          <w:trHeight w:val="144"/>
        </w:trPr>
        <w:tc>
          <w:tcPr>
            <w:tcW w:w="1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6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ХIХ века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https://m.edsoo.ru/7f411a40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</w:tbl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1663A" w:rsidRDefault="00C1663A" w:rsidP="00C1663A">
      <w:pPr>
        <w:spacing w:after="0"/>
        <w:ind w:left="12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C1663A" w:rsidTr="00C1663A">
        <w:trPr>
          <w:trHeight w:val="144"/>
        </w:trPr>
        <w:tc>
          <w:tcPr>
            <w:tcW w:w="4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663A" w:rsidRDefault="00C1663A">
            <w:pPr>
              <w:spacing w:after="0" w:line="240" w:lineRule="auto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4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https://m.edsoo.ru/7f412cec</w:t>
              </w:r>
            </w:hyperlink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spacing w:after="0"/>
              <w:ind w:left="135"/>
              <w:rPr>
                <w:lang w:val="en-US"/>
              </w:rPr>
            </w:pPr>
          </w:p>
        </w:tc>
      </w:tr>
      <w:tr w:rsidR="00C1663A" w:rsidTr="00C1663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1663A" w:rsidRDefault="00C1663A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1663A" w:rsidRDefault="00C1663A">
            <w:pPr>
              <w:rPr>
                <w:lang w:val="en-US"/>
              </w:rPr>
            </w:pPr>
          </w:p>
        </w:tc>
      </w:tr>
    </w:tbl>
    <w:p w:rsidR="00C1663A" w:rsidRDefault="00C1663A" w:rsidP="00C1663A">
      <w:pPr>
        <w:spacing w:after="0"/>
        <w:sectPr w:rsidR="00C166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663A" w:rsidRDefault="00C1663A"/>
    <w:sectPr w:rsidR="00C1663A" w:rsidSect="00A0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324A"/>
    <w:multiLevelType w:val="multilevel"/>
    <w:tmpl w:val="16481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8C6A26"/>
    <w:multiLevelType w:val="multilevel"/>
    <w:tmpl w:val="DF869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6487DEB"/>
    <w:multiLevelType w:val="multilevel"/>
    <w:tmpl w:val="F28A2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9C37B9B"/>
    <w:multiLevelType w:val="multilevel"/>
    <w:tmpl w:val="8A8C8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6CE5603"/>
    <w:multiLevelType w:val="multilevel"/>
    <w:tmpl w:val="02466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73670B5"/>
    <w:multiLevelType w:val="multilevel"/>
    <w:tmpl w:val="5F3CD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9A13F6F"/>
    <w:multiLevelType w:val="multilevel"/>
    <w:tmpl w:val="B37079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AD55DE4"/>
    <w:multiLevelType w:val="multilevel"/>
    <w:tmpl w:val="774C0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CC11DF3"/>
    <w:multiLevelType w:val="multilevel"/>
    <w:tmpl w:val="5E624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E3A1A7A"/>
    <w:multiLevelType w:val="multilevel"/>
    <w:tmpl w:val="E0FA7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F7D1098"/>
    <w:multiLevelType w:val="multilevel"/>
    <w:tmpl w:val="82240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0364D9E"/>
    <w:multiLevelType w:val="multilevel"/>
    <w:tmpl w:val="D4401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2DF6138"/>
    <w:multiLevelType w:val="multilevel"/>
    <w:tmpl w:val="C8ECC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358C7DB9"/>
    <w:multiLevelType w:val="multilevel"/>
    <w:tmpl w:val="02026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B3B04DA"/>
    <w:multiLevelType w:val="multilevel"/>
    <w:tmpl w:val="B7060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47AD78F2"/>
    <w:multiLevelType w:val="multilevel"/>
    <w:tmpl w:val="5C6AE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4AB551B0"/>
    <w:multiLevelType w:val="multilevel"/>
    <w:tmpl w:val="37182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4F6E7B86"/>
    <w:multiLevelType w:val="multilevel"/>
    <w:tmpl w:val="13B8E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52467E41"/>
    <w:multiLevelType w:val="multilevel"/>
    <w:tmpl w:val="A85A2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56A25662"/>
    <w:multiLevelType w:val="multilevel"/>
    <w:tmpl w:val="589CF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57F778A2"/>
    <w:multiLevelType w:val="multilevel"/>
    <w:tmpl w:val="58B24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84F0685"/>
    <w:multiLevelType w:val="multilevel"/>
    <w:tmpl w:val="805CB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5A152DB2"/>
    <w:multiLevelType w:val="multilevel"/>
    <w:tmpl w:val="A27E5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5E010CCB"/>
    <w:multiLevelType w:val="multilevel"/>
    <w:tmpl w:val="0F4A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60E86357"/>
    <w:multiLevelType w:val="multilevel"/>
    <w:tmpl w:val="8E18A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1302E01"/>
    <w:multiLevelType w:val="multilevel"/>
    <w:tmpl w:val="2146F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633B244D"/>
    <w:multiLevelType w:val="multilevel"/>
    <w:tmpl w:val="8F9487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63882ED1"/>
    <w:multiLevelType w:val="multilevel"/>
    <w:tmpl w:val="9CB6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3AA3A43"/>
    <w:multiLevelType w:val="multilevel"/>
    <w:tmpl w:val="B8648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64B55295"/>
    <w:multiLevelType w:val="multilevel"/>
    <w:tmpl w:val="B5DC3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94548FB"/>
    <w:multiLevelType w:val="multilevel"/>
    <w:tmpl w:val="2D127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D5D5785"/>
    <w:multiLevelType w:val="multilevel"/>
    <w:tmpl w:val="932EE5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6DFE0AC6"/>
    <w:multiLevelType w:val="multilevel"/>
    <w:tmpl w:val="F224E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718B345F"/>
    <w:multiLevelType w:val="multilevel"/>
    <w:tmpl w:val="DCFC3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7BF529DA"/>
    <w:multiLevelType w:val="multilevel"/>
    <w:tmpl w:val="7CCAC7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7E956EB7"/>
    <w:multiLevelType w:val="multilevel"/>
    <w:tmpl w:val="777E9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30"/>
  </w:num>
  <w:num w:numId="5">
    <w:abstractNumId w:val="16"/>
  </w:num>
  <w:num w:numId="6">
    <w:abstractNumId w:val="12"/>
  </w:num>
  <w:num w:numId="7">
    <w:abstractNumId w:val="34"/>
  </w:num>
  <w:num w:numId="8">
    <w:abstractNumId w:val="8"/>
  </w:num>
  <w:num w:numId="9">
    <w:abstractNumId w:val="15"/>
  </w:num>
  <w:num w:numId="10">
    <w:abstractNumId w:val="5"/>
  </w:num>
  <w:num w:numId="11">
    <w:abstractNumId w:val="24"/>
  </w:num>
  <w:num w:numId="12">
    <w:abstractNumId w:val="4"/>
  </w:num>
  <w:num w:numId="13">
    <w:abstractNumId w:val="35"/>
  </w:num>
  <w:num w:numId="14">
    <w:abstractNumId w:val="19"/>
  </w:num>
  <w:num w:numId="15">
    <w:abstractNumId w:val="26"/>
  </w:num>
  <w:num w:numId="16">
    <w:abstractNumId w:val="21"/>
  </w:num>
  <w:num w:numId="17">
    <w:abstractNumId w:val="25"/>
  </w:num>
  <w:num w:numId="18">
    <w:abstractNumId w:val="9"/>
  </w:num>
  <w:num w:numId="19">
    <w:abstractNumId w:val="6"/>
  </w:num>
  <w:num w:numId="20">
    <w:abstractNumId w:val="0"/>
  </w:num>
  <w:num w:numId="21">
    <w:abstractNumId w:val="17"/>
  </w:num>
  <w:num w:numId="22">
    <w:abstractNumId w:val="23"/>
  </w:num>
  <w:num w:numId="23">
    <w:abstractNumId w:val="13"/>
  </w:num>
  <w:num w:numId="24">
    <w:abstractNumId w:val="33"/>
  </w:num>
  <w:num w:numId="25">
    <w:abstractNumId w:val="28"/>
  </w:num>
  <w:num w:numId="26">
    <w:abstractNumId w:val="7"/>
  </w:num>
  <w:num w:numId="27">
    <w:abstractNumId w:val="3"/>
  </w:num>
  <w:num w:numId="28">
    <w:abstractNumId w:val="27"/>
  </w:num>
  <w:num w:numId="29">
    <w:abstractNumId w:val="14"/>
  </w:num>
  <w:num w:numId="30">
    <w:abstractNumId w:val="31"/>
  </w:num>
  <w:num w:numId="31">
    <w:abstractNumId w:val="32"/>
  </w:num>
  <w:num w:numId="32">
    <w:abstractNumId w:val="29"/>
  </w:num>
  <w:num w:numId="33">
    <w:abstractNumId w:val="18"/>
  </w:num>
  <w:num w:numId="34">
    <w:abstractNumId w:val="22"/>
  </w:num>
  <w:num w:numId="35">
    <w:abstractNumId w:val="10"/>
  </w:num>
  <w:num w:numId="36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C0C8F"/>
    <w:rsid w:val="005111CF"/>
    <w:rsid w:val="005C6A09"/>
    <w:rsid w:val="00A044CA"/>
    <w:rsid w:val="00C1663A"/>
    <w:rsid w:val="00EC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B90B"/>
  <w15:docId w15:val="{72B103CF-2EBE-4551-9A37-9D250D18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8F"/>
  </w:style>
  <w:style w:type="paragraph" w:styleId="1">
    <w:name w:val="heading 1"/>
    <w:basedOn w:val="a"/>
    <w:next w:val="a"/>
    <w:link w:val="10"/>
    <w:uiPriority w:val="9"/>
    <w:qFormat/>
    <w:rsid w:val="00C1663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66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66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663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66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C166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C1663A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C1663A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C1663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1663A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C1663A"/>
    <w:pPr>
      <w:ind w:left="720"/>
    </w:pPr>
    <w:rPr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C1663A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C1663A"/>
    <w:rPr>
      <w:lang w:val="en-US"/>
    </w:rPr>
  </w:style>
  <w:style w:type="paragraph" w:styleId="a8">
    <w:name w:val="Title"/>
    <w:basedOn w:val="a"/>
    <w:next w:val="a"/>
    <w:link w:val="a9"/>
    <w:uiPriority w:val="10"/>
    <w:qFormat/>
    <w:rsid w:val="00C166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C166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C1663A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C166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table" w:styleId="ac">
    <w:name w:val="Table Grid"/>
    <w:basedOn w:val="a1"/>
    <w:uiPriority w:val="59"/>
    <w:rsid w:val="00C1663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ce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5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10995</Words>
  <Characters>62675</Characters>
  <Application>Microsoft Office Word</Application>
  <DocSecurity>0</DocSecurity>
  <Lines>522</Lines>
  <Paragraphs>147</Paragraphs>
  <ScaleCrop>false</ScaleCrop>
  <Company/>
  <LinksUpToDate>false</LinksUpToDate>
  <CharactersWithSpaces>73523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ученик_4</cp:lastModifiedBy>
  <cp:revision>6</cp:revision>
  <dcterms:created xsi:type="dcterms:W3CDTF">2023-09-26T16:55:00Z</dcterms:created>
  <dcterms:modified xsi:type="dcterms:W3CDTF">2023-09-27T08:47:00Z</dcterms:modified>
</cp:coreProperties>
</file>